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688" w:rsidRPr="00DB2688" w:rsidRDefault="00DB2688" w:rsidP="00DB2688">
      <w:pPr>
        <w:spacing w:after="0" w:line="240" w:lineRule="auto"/>
        <w:jc w:val="center"/>
        <w:rPr>
          <w:rFonts w:eastAsia="Times New Roman" w:cstheme="minorHAnsi"/>
          <w:sz w:val="24"/>
          <w:szCs w:val="24"/>
        </w:rPr>
      </w:pPr>
      <w:r w:rsidRPr="00DB2688">
        <w:rPr>
          <w:rFonts w:eastAsia="Times New Roman" w:cstheme="minorHAnsi"/>
          <w:b/>
          <w:bCs/>
          <w:sz w:val="24"/>
          <w:szCs w:val="24"/>
          <w:highlight w:val="yellow"/>
        </w:rPr>
        <w:t>РЕШЕНИЕ</w:t>
      </w:r>
      <w:r w:rsidRPr="00DB2688">
        <w:rPr>
          <w:rFonts w:eastAsia="Times New Roman" w:cstheme="minorHAnsi"/>
          <w:sz w:val="24"/>
          <w:szCs w:val="24"/>
          <w:highlight w:val="yellow"/>
        </w:rPr>
        <w:br/>
      </w:r>
      <w:r w:rsidRPr="00DB2688">
        <w:rPr>
          <w:rFonts w:eastAsia="Times New Roman" w:cstheme="minorHAnsi"/>
          <w:sz w:val="24"/>
          <w:szCs w:val="24"/>
          <w:highlight w:val="yellow"/>
        </w:rPr>
        <w:br/>
      </w:r>
      <w:r w:rsidRPr="00DB2688">
        <w:rPr>
          <w:rFonts w:eastAsia="Times New Roman" w:cstheme="minorHAnsi"/>
          <w:b/>
          <w:bCs/>
          <w:sz w:val="24"/>
          <w:szCs w:val="24"/>
          <w:highlight w:val="yellow"/>
        </w:rPr>
        <w:t>№ 1974</w:t>
      </w:r>
      <w:r w:rsidRPr="00DB2688">
        <w:rPr>
          <w:rFonts w:eastAsia="Times New Roman" w:cstheme="minorHAnsi"/>
          <w:sz w:val="24"/>
          <w:szCs w:val="24"/>
          <w:highlight w:val="yellow"/>
        </w:rPr>
        <w:br/>
      </w:r>
      <w:r w:rsidRPr="00DB2688">
        <w:rPr>
          <w:rFonts w:eastAsia="Times New Roman" w:cstheme="minorHAnsi"/>
          <w:b/>
          <w:bCs/>
          <w:sz w:val="24"/>
          <w:szCs w:val="24"/>
          <w:highlight w:val="yellow"/>
        </w:rPr>
        <w:t>София, 13.02.2018</w:t>
      </w:r>
      <w:r w:rsidRPr="00DB2688">
        <w:rPr>
          <w:rFonts w:eastAsia="Times New Roman" w:cstheme="minorHAnsi"/>
          <w:sz w:val="24"/>
          <w:szCs w:val="24"/>
          <w:highlight w:val="yellow"/>
        </w:rPr>
        <w:br/>
      </w:r>
      <w:r w:rsidRPr="00DB2688">
        <w:rPr>
          <w:rFonts w:eastAsia="Times New Roman" w:cstheme="minorHAnsi"/>
          <w:sz w:val="24"/>
          <w:szCs w:val="24"/>
          <w:highlight w:val="yellow"/>
        </w:rPr>
        <w:br/>
      </w:r>
      <w:r w:rsidRPr="00DB2688">
        <w:rPr>
          <w:rFonts w:eastAsia="Times New Roman" w:cstheme="minorHAnsi"/>
          <w:b/>
          <w:bCs/>
          <w:sz w:val="24"/>
          <w:szCs w:val="24"/>
          <w:highlight w:val="yellow"/>
        </w:rPr>
        <w:t>В ИМЕТО НА НАРОДА</w:t>
      </w:r>
    </w:p>
    <w:p w:rsidR="00DB2688" w:rsidRPr="00DB2688" w:rsidRDefault="00DB2688" w:rsidP="00DB2688">
      <w:pPr>
        <w:spacing w:after="240" w:line="240" w:lineRule="auto"/>
        <w:rPr>
          <w:rFonts w:eastAsia="Times New Roman" w:cstheme="minorHAnsi"/>
          <w:sz w:val="24"/>
          <w:szCs w:val="24"/>
        </w:rPr>
      </w:pPr>
      <w:r w:rsidRPr="00DB2688">
        <w:rPr>
          <w:rFonts w:eastAsia="Times New Roman" w:cstheme="minorHAnsi"/>
          <w:sz w:val="24"/>
          <w:szCs w:val="24"/>
        </w:rPr>
        <w:br/>
      </w:r>
      <w:r w:rsidRPr="00DB2688">
        <w:rPr>
          <w:rFonts w:eastAsia="Times New Roman" w:cstheme="minorHAnsi"/>
          <w:b/>
          <w:bCs/>
          <w:sz w:val="24"/>
          <w:szCs w:val="24"/>
        </w:rPr>
        <w:t xml:space="preserve">Върховният административен съд на Република България - Петчленен състав - I колегия, </w:t>
      </w:r>
      <w:r w:rsidRPr="00DB2688">
        <w:rPr>
          <w:rFonts w:eastAsia="Times New Roman" w:cstheme="minorHAnsi"/>
          <w:sz w:val="24"/>
          <w:szCs w:val="24"/>
        </w:rPr>
        <w:t>в съдебно заседание на осемнадесети януари две хиляди и осемнадесета година в състав:</w:t>
      </w:r>
    </w:p>
    <w:tbl>
      <w:tblPr>
        <w:tblW w:w="0" w:type="auto"/>
        <w:tblCellSpacing w:w="0" w:type="dxa"/>
        <w:tblCellMar>
          <w:left w:w="0" w:type="dxa"/>
          <w:right w:w="0" w:type="dxa"/>
        </w:tblCellMar>
        <w:tblLook w:val="04A0" w:firstRow="1" w:lastRow="0" w:firstColumn="1" w:lastColumn="0" w:noHBand="0" w:noVBand="1"/>
      </w:tblPr>
      <w:tblGrid>
        <w:gridCol w:w="5910"/>
        <w:gridCol w:w="4080"/>
      </w:tblGrid>
      <w:tr w:rsidR="00DB2688" w:rsidRPr="00DB2688" w:rsidTr="00DB2688">
        <w:trPr>
          <w:tblCellSpacing w:w="0" w:type="dxa"/>
        </w:trPr>
        <w:tc>
          <w:tcPr>
            <w:tcW w:w="5910" w:type="dxa"/>
            <w:hideMark/>
          </w:tcPr>
          <w:p w:rsidR="00DB2688" w:rsidRPr="00DB2688" w:rsidRDefault="00DB2688" w:rsidP="00DB2688">
            <w:pPr>
              <w:spacing w:after="0" w:line="240" w:lineRule="auto"/>
              <w:jc w:val="right"/>
              <w:rPr>
                <w:rFonts w:eastAsia="Times New Roman" w:cstheme="minorHAnsi"/>
                <w:sz w:val="24"/>
                <w:szCs w:val="24"/>
              </w:rPr>
            </w:pPr>
            <w:r w:rsidRPr="00DB2688">
              <w:rPr>
                <w:rFonts w:eastAsia="Times New Roman" w:cstheme="minorHAnsi"/>
                <w:b/>
                <w:bCs/>
                <w:sz w:val="24"/>
                <w:szCs w:val="24"/>
              </w:rPr>
              <w:t>ПРЕДСЕДАТЕЛ:</w:t>
            </w:r>
          </w:p>
        </w:tc>
        <w:tc>
          <w:tcPr>
            <w:tcW w:w="4080" w:type="dxa"/>
            <w:hideMark/>
          </w:tcPr>
          <w:p w:rsidR="00DB2688" w:rsidRPr="00DB2688" w:rsidRDefault="00DB2688" w:rsidP="00DB2688">
            <w:pPr>
              <w:spacing w:after="0" w:line="240" w:lineRule="auto"/>
              <w:rPr>
                <w:rFonts w:eastAsia="Times New Roman" w:cstheme="minorHAnsi"/>
                <w:sz w:val="24"/>
                <w:szCs w:val="24"/>
              </w:rPr>
            </w:pPr>
            <w:r w:rsidRPr="00DB2688">
              <w:rPr>
                <w:rFonts w:eastAsia="Times New Roman" w:cstheme="minorHAnsi"/>
                <w:sz w:val="24"/>
                <w:szCs w:val="24"/>
              </w:rPr>
              <w:t>МИРОСЛАВ МИРЧЕВ</w:t>
            </w:r>
          </w:p>
        </w:tc>
      </w:tr>
      <w:tr w:rsidR="00DB2688" w:rsidRPr="00DB2688" w:rsidTr="00DB2688">
        <w:trPr>
          <w:tblCellSpacing w:w="0" w:type="dxa"/>
        </w:trPr>
        <w:tc>
          <w:tcPr>
            <w:tcW w:w="5910" w:type="dxa"/>
            <w:hideMark/>
          </w:tcPr>
          <w:p w:rsidR="00DB2688" w:rsidRPr="00DB2688" w:rsidRDefault="00DB2688" w:rsidP="00DB2688">
            <w:pPr>
              <w:spacing w:after="0" w:line="240" w:lineRule="auto"/>
              <w:jc w:val="right"/>
              <w:rPr>
                <w:rFonts w:eastAsia="Times New Roman" w:cstheme="minorHAnsi"/>
                <w:sz w:val="24"/>
                <w:szCs w:val="24"/>
              </w:rPr>
            </w:pPr>
            <w:r w:rsidRPr="00DB2688">
              <w:rPr>
                <w:rFonts w:eastAsia="Times New Roman" w:cstheme="minorHAnsi"/>
                <w:b/>
                <w:bCs/>
                <w:sz w:val="24"/>
                <w:szCs w:val="24"/>
              </w:rPr>
              <w:t>ЧЛЕНОВЕ:</w:t>
            </w:r>
          </w:p>
        </w:tc>
        <w:tc>
          <w:tcPr>
            <w:tcW w:w="4080" w:type="dxa"/>
            <w:hideMark/>
          </w:tcPr>
          <w:p w:rsidR="00DB2688" w:rsidRPr="00DB2688" w:rsidRDefault="00DB2688" w:rsidP="00DB2688">
            <w:pPr>
              <w:spacing w:after="0" w:line="240" w:lineRule="auto"/>
              <w:rPr>
                <w:rFonts w:eastAsia="Times New Roman" w:cstheme="minorHAnsi"/>
                <w:sz w:val="24"/>
                <w:szCs w:val="24"/>
              </w:rPr>
            </w:pPr>
            <w:r w:rsidRPr="00DB2688">
              <w:rPr>
                <w:rFonts w:eastAsia="Times New Roman" w:cstheme="minorHAnsi"/>
                <w:sz w:val="24"/>
                <w:szCs w:val="24"/>
              </w:rPr>
              <w:t>ТЕОДОРА НИКОЛОВА</w:t>
            </w:r>
            <w:r w:rsidRPr="00DB2688">
              <w:rPr>
                <w:rFonts w:eastAsia="Times New Roman" w:cstheme="minorHAnsi"/>
                <w:sz w:val="24"/>
                <w:szCs w:val="24"/>
              </w:rPr>
              <w:br/>
              <w:t>ДИМИТЪР ПЪРВАНОВ</w:t>
            </w:r>
            <w:r w:rsidRPr="00DB2688">
              <w:rPr>
                <w:rFonts w:eastAsia="Times New Roman" w:cstheme="minorHAnsi"/>
                <w:sz w:val="24"/>
                <w:szCs w:val="24"/>
              </w:rPr>
              <w:br/>
              <w:t>ПЕТЯ ЖЕЛЕВА</w:t>
            </w:r>
            <w:r w:rsidRPr="00DB2688">
              <w:rPr>
                <w:rFonts w:eastAsia="Times New Roman" w:cstheme="minorHAnsi"/>
                <w:sz w:val="24"/>
                <w:szCs w:val="24"/>
              </w:rPr>
              <w:br/>
              <w:t>ВАСИЛКА ШАЛАМАНОВА</w:t>
            </w:r>
          </w:p>
        </w:tc>
      </w:tr>
    </w:tbl>
    <w:p w:rsidR="00DB2688" w:rsidRPr="00DB2688" w:rsidRDefault="00DB2688" w:rsidP="00DB2688">
      <w:pPr>
        <w:spacing w:after="0" w:line="240" w:lineRule="auto"/>
        <w:rPr>
          <w:rFonts w:eastAsia="Times New Roman" w:cstheme="minorHAnsi"/>
          <w:vanish/>
          <w:sz w:val="24"/>
          <w:szCs w:val="24"/>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DB2688" w:rsidRPr="00DB2688" w:rsidTr="00DB2688">
        <w:trPr>
          <w:tblCellSpacing w:w="0" w:type="dxa"/>
        </w:trPr>
        <w:tc>
          <w:tcPr>
            <w:tcW w:w="2415" w:type="dxa"/>
            <w:hideMark/>
          </w:tcPr>
          <w:p w:rsidR="00DB2688" w:rsidRPr="00DB2688" w:rsidRDefault="00DB2688" w:rsidP="00DB2688">
            <w:pPr>
              <w:spacing w:after="0" w:line="240" w:lineRule="auto"/>
              <w:rPr>
                <w:rFonts w:eastAsia="Times New Roman" w:cstheme="minorHAnsi"/>
                <w:sz w:val="24"/>
                <w:szCs w:val="24"/>
              </w:rPr>
            </w:pPr>
            <w:r w:rsidRPr="00DB2688">
              <w:rPr>
                <w:rFonts w:eastAsia="Times New Roman" w:cstheme="minorHAnsi"/>
                <w:sz w:val="24"/>
                <w:szCs w:val="24"/>
              </w:rPr>
              <w:t xml:space="preserve">при секретар </w:t>
            </w:r>
          </w:p>
        </w:tc>
        <w:tc>
          <w:tcPr>
            <w:tcW w:w="3675" w:type="dxa"/>
            <w:hideMark/>
          </w:tcPr>
          <w:p w:rsidR="00DB2688" w:rsidRPr="00DB2688" w:rsidRDefault="00DB2688" w:rsidP="00DB2688">
            <w:pPr>
              <w:spacing w:after="0" w:line="240" w:lineRule="auto"/>
              <w:rPr>
                <w:rFonts w:eastAsia="Times New Roman" w:cstheme="minorHAnsi"/>
                <w:sz w:val="24"/>
                <w:szCs w:val="24"/>
              </w:rPr>
            </w:pPr>
            <w:r w:rsidRPr="00DB2688">
              <w:rPr>
                <w:rFonts w:eastAsia="Times New Roman" w:cstheme="minorHAnsi"/>
                <w:sz w:val="24"/>
                <w:szCs w:val="24"/>
              </w:rPr>
              <w:t xml:space="preserve">Григоринка Любенова </w:t>
            </w:r>
          </w:p>
        </w:tc>
        <w:tc>
          <w:tcPr>
            <w:tcW w:w="2760" w:type="dxa"/>
            <w:hideMark/>
          </w:tcPr>
          <w:p w:rsidR="00DB2688" w:rsidRPr="00DB2688" w:rsidRDefault="00DB2688" w:rsidP="00DB2688">
            <w:pPr>
              <w:spacing w:after="0" w:line="240" w:lineRule="auto"/>
              <w:jc w:val="right"/>
              <w:rPr>
                <w:rFonts w:eastAsia="Times New Roman" w:cstheme="minorHAnsi"/>
                <w:sz w:val="24"/>
                <w:szCs w:val="24"/>
              </w:rPr>
            </w:pPr>
            <w:r w:rsidRPr="00DB2688">
              <w:rPr>
                <w:rFonts w:eastAsia="Times New Roman" w:cstheme="minorHAnsi"/>
                <w:sz w:val="24"/>
                <w:szCs w:val="24"/>
              </w:rPr>
              <w:t>и с участието</w:t>
            </w:r>
          </w:p>
        </w:tc>
      </w:tr>
      <w:tr w:rsidR="00DB2688" w:rsidRPr="00DB2688" w:rsidTr="00DB2688">
        <w:trPr>
          <w:tblCellSpacing w:w="0" w:type="dxa"/>
        </w:trPr>
        <w:tc>
          <w:tcPr>
            <w:tcW w:w="2415" w:type="dxa"/>
            <w:hideMark/>
          </w:tcPr>
          <w:p w:rsidR="00DB2688" w:rsidRPr="00DB2688" w:rsidRDefault="00DB2688" w:rsidP="00DB2688">
            <w:pPr>
              <w:spacing w:after="0" w:line="240" w:lineRule="auto"/>
              <w:rPr>
                <w:rFonts w:eastAsia="Times New Roman" w:cstheme="minorHAnsi"/>
                <w:sz w:val="24"/>
                <w:szCs w:val="24"/>
              </w:rPr>
            </w:pPr>
            <w:r w:rsidRPr="00DB2688">
              <w:rPr>
                <w:rFonts w:eastAsia="Times New Roman" w:cstheme="minorHAnsi"/>
                <w:sz w:val="24"/>
                <w:szCs w:val="24"/>
              </w:rPr>
              <w:t xml:space="preserve">на прокурора </w:t>
            </w:r>
          </w:p>
        </w:tc>
        <w:tc>
          <w:tcPr>
            <w:tcW w:w="3675" w:type="dxa"/>
            <w:hideMark/>
          </w:tcPr>
          <w:p w:rsidR="00DB2688" w:rsidRPr="00DB2688" w:rsidRDefault="00DB2688" w:rsidP="00DB2688">
            <w:pPr>
              <w:spacing w:after="0" w:line="240" w:lineRule="auto"/>
              <w:rPr>
                <w:rFonts w:eastAsia="Times New Roman" w:cstheme="minorHAnsi"/>
                <w:sz w:val="24"/>
                <w:szCs w:val="24"/>
              </w:rPr>
            </w:pPr>
            <w:r w:rsidRPr="00DB2688">
              <w:rPr>
                <w:rFonts w:eastAsia="Times New Roman" w:cstheme="minorHAnsi"/>
                <w:sz w:val="24"/>
                <w:szCs w:val="24"/>
              </w:rPr>
              <w:t>Динка Коларска</w:t>
            </w:r>
          </w:p>
        </w:tc>
        <w:tc>
          <w:tcPr>
            <w:tcW w:w="2760" w:type="dxa"/>
            <w:hideMark/>
          </w:tcPr>
          <w:p w:rsidR="00DB2688" w:rsidRPr="00DB2688" w:rsidRDefault="00DB2688" w:rsidP="00DB2688">
            <w:pPr>
              <w:spacing w:after="0" w:line="240" w:lineRule="auto"/>
              <w:jc w:val="right"/>
              <w:rPr>
                <w:rFonts w:eastAsia="Times New Roman" w:cstheme="minorHAnsi"/>
                <w:sz w:val="24"/>
                <w:szCs w:val="24"/>
              </w:rPr>
            </w:pPr>
            <w:r w:rsidRPr="00DB2688">
              <w:rPr>
                <w:rFonts w:eastAsia="Times New Roman" w:cstheme="minorHAnsi"/>
                <w:sz w:val="24"/>
                <w:szCs w:val="24"/>
              </w:rPr>
              <w:t>изслуша докладваното</w:t>
            </w:r>
          </w:p>
        </w:tc>
      </w:tr>
      <w:tr w:rsidR="00DB2688" w:rsidRPr="00DB2688" w:rsidTr="00DB2688">
        <w:trPr>
          <w:tblCellSpacing w:w="0" w:type="dxa"/>
        </w:trPr>
        <w:tc>
          <w:tcPr>
            <w:tcW w:w="2415" w:type="dxa"/>
            <w:hideMark/>
          </w:tcPr>
          <w:p w:rsidR="00DB2688" w:rsidRPr="00DB2688" w:rsidRDefault="00DB2688" w:rsidP="00DB2688">
            <w:pPr>
              <w:spacing w:after="0" w:line="240" w:lineRule="auto"/>
              <w:rPr>
                <w:rFonts w:eastAsia="Times New Roman" w:cstheme="minorHAnsi"/>
                <w:sz w:val="24"/>
                <w:szCs w:val="24"/>
              </w:rPr>
            </w:pPr>
            <w:r w:rsidRPr="00DB2688">
              <w:rPr>
                <w:rFonts w:eastAsia="Times New Roman" w:cstheme="minorHAnsi"/>
                <w:sz w:val="24"/>
                <w:szCs w:val="24"/>
              </w:rPr>
              <w:t>от съдията</w:t>
            </w:r>
          </w:p>
        </w:tc>
        <w:tc>
          <w:tcPr>
            <w:tcW w:w="3675" w:type="dxa"/>
            <w:hideMark/>
          </w:tcPr>
          <w:p w:rsidR="00DB2688" w:rsidRPr="00DB2688" w:rsidRDefault="00DB2688" w:rsidP="00DB2688">
            <w:pPr>
              <w:spacing w:after="0" w:line="240" w:lineRule="auto"/>
              <w:rPr>
                <w:rFonts w:eastAsia="Times New Roman" w:cstheme="minorHAnsi"/>
                <w:sz w:val="24"/>
                <w:szCs w:val="24"/>
              </w:rPr>
            </w:pPr>
            <w:r w:rsidRPr="00DB2688">
              <w:rPr>
                <w:rFonts w:eastAsia="Times New Roman" w:cstheme="minorHAnsi"/>
                <w:sz w:val="24"/>
                <w:szCs w:val="24"/>
              </w:rPr>
              <w:t>ПЕТЯ ЖЕЛЕВА</w:t>
            </w:r>
          </w:p>
        </w:tc>
        <w:tc>
          <w:tcPr>
            <w:tcW w:w="2760" w:type="dxa"/>
            <w:hideMark/>
          </w:tcPr>
          <w:p w:rsidR="00DB2688" w:rsidRPr="00DB2688" w:rsidRDefault="00DB2688" w:rsidP="00DB2688">
            <w:pPr>
              <w:spacing w:after="0" w:line="240" w:lineRule="auto"/>
              <w:rPr>
                <w:rFonts w:eastAsia="Times New Roman" w:cstheme="minorHAnsi"/>
                <w:sz w:val="24"/>
                <w:szCs w:val="24"/>
              </w:rPr>
            </w:pPr>
            <w:r w:rsidRPr="00DB2688">
              <w:rPr>
                <w:rFonts w:eastAsia="Times New Roman" w:cstheme="minorHAnsi"/>
                <w:noProof/>
                <w:sz w:val="24"/>
                <w:szCs w:val="24"/>
              </w:rPr>
              <w:drawing>
                <wp:inline distT="0" distB="0" distL="0" distR="0" wp14:anchorId="1DF13ED7" wp14:editId="4B047AF2">
                  <wp:extent cx="12065" cy="12065"/>
                  <wp:effectExtent l="0" t="0" r="0" b="0"/>
                  <wp:docPr id="1" name="Picture 1"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ac.government.bg/icons/ecblank.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p>
        </w:tc>
      </w:tr>
      <w:tr w:rsidR="00DB2688" w:rsidRPr="00DB2688" w:rsidTr="00DB2688">
        <w:trPr>
          <w:tblCellSpacing w:w="0" w:type="dxa"/>
        </w:trPr>
        <w:tc>
          <w:tcPr>
            <w:tcW w:w="8850" w:type="dxa"/>
            <w:gridSpan w:val="3"/>
            <w:hideMark/>
          </w:tcPr>
          <w:p w:rsidR="00DB2688" w:rsidRPr="00DB2688" w:rsidRDefault="00DB2688" w:rsidP="00DB2688">
            <w:pPr>
              <w:spacing w:after="0" w:line="240" w:lineRule="auto"/>
              <w:rPr>
                <w:rFonts w:eastAsia="Times New Roman" w:cstheme="minorHAnsi"/>
                <w:sz w:val="24"/>
                <w:szCs w:val="24"/>
              </w:rPr>
            </w:pPr>
            <w:proofErr w:type="gramStart"/>
            <w:r w:rsidRPr="00DB2688">
              <w:rPr>
                <w:rFonts w:eastAsia="Times New Roman" w:cstheme="minorHAnsi"/>
                <w:sz w:val="24"/>
                <w:szCs w:val="24"/>
              </w:rPr>
              <w:t>по</w:t>
            </w:r>
            <w:proofErr w:type="gramEnd"/>
            <w:r w:rsidRPr="00DB2688">
              <w:rPr>
                <w:rFonts w:eastAsia="Times New Roman" w:cstheme="minorHAnsi"/>
                <w:sz w:val="24"/>
                <w:szCs w:val="24"/>
              </w:rPr>
              <w:t xml:space="preserve"> адм. </w:t>
            </w:r>
            <w:proofErr w:type="gramStart"/>
            <w:r w:rsidRPr="00DB2688">
              <w:rPr>
                <w:rFonts w:eastAsia="Times New Roman" w:cstheme="minorHAnsi"/>
                <w:sz w:val="24"/>
                <w:szCs w:val="24"/>
              </w:rPr>
              <w:t>дело</w:t>
            </w:r>
            <w:proofErr w:type="gramEnd"/>
            <w:r w:rsidRPr="00DB2688">
              <w:rPr>
                <w:rFonts w:eastAsia="Times New Roman" w:cstheme="minorHAnsi"/>
                <w:sz w:val="24"/>
                <w:szCs w:val="24"/>
              </w:rPr>
              <w:t xml:space="preserve"> № 12051/2017</w:t>
            </w:r>
            <w:r w:rsidRPr="00DB2688">
              <w:rPr>
                <w:rFonts w:eastAsia="Times New Roman" w:cstheme="minorHAnsi"/>
                <w:b/>
                <w:bCs/>
                <w:sz w:val="24"/>
                <w:szCs w:val="24"/>
              </w:rPr>
              <w:t xml:space="preserve">. </w:t>
            </w:r>
            <w:r w:rsidRPr="00DB2688">
              <w:rPr>
                <w:rFonts w:eastAsia="Times New Roman" w:cstheme="minorHAnsi"/>
                <w:noProof/>
                <w:color w:val="0000FF"/>
                <w:sz w:val="24"/>
                <w:szCs w:val="24"/>
              </w:rPr>
              <w:drawing>
                <wp:inline distT="0" distB="0" distL="0" distR="0" wp14:anchorId="05ED82A4" wp14:editId="03B97033">
                  <wp:extent cx="120015" cy="132080"/>
                  <wp:effectExtent l="0" t="0" r="0" b="1270"/>
                  <wp:docPr id="2" name="Picture 2" descr="Document Link Icon">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cument Link Icon">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015" cy="132080"/>
                          </a:xfrm>
                          <a:prstGeom prst="rect">
                            <a:avLst/>
                          </a:prstGeom>
                          <a:noFill/>
                          <a:ln>
                            <a:noFill/>
                          </a:ln>
                        </pic:spPr>
                      </pic:pic>
                    </a:graphicData>
                  </a:graphic>
                </wp:inline>
              </w:drawing>
            </w:r>
          </w:p>
        </w:tc>
      </w:tr>
    </w:tbl>
    <w:p w:rsidR="00DB2688" w:rsidRDefault="00DB2688">
      <w:pPr>
        <w:rPr>
          <w:rFonts w:eastAsia="Times New Roman" w:cstheme="minorHAnsi"/>
          <w:lang w:val="bg-BG"/>
        </w:rPr>
      </w:pPr>
      <w:r w:rsidRPr="00DB2688">
        <w:rPr>
          <w:rFonts w:eastAsia="Times New Roman" w:cstheme="minorHAnsi"/>
          <w:sz w:val="24"/>
          <w:szCs w:val="24"/>
        </w:rPr>
        <w:br/>
      </w:r>
      <w:r w:rsidRPr="00DB2688">
        <w:rPr>
          <w:rFonts w:eastAsia="Times New Roman" w:cstheme="minorHAnsi"/>
          <w:sz w:val="24"/>
          <w:szCs w:val="24"/>
        </w:rPr>
        <w:br/>
      </w:r>
      <w:proofErr w:type="gramStart"/>
      <w:r w:rsidRPr="00DB2688">
        <w:rPr>
          <w:rFonts w:eastAsia="Times New Roman" w:cstheme="minorHAnsi"/>
        </w:rPr>
        <w:t>Производството е по чл.</w:t>
      </w:r>
      <w:proofErr w:type="gramEnd"/>
      <w:r w:rsidRPr="00DB2688">
        <w:rPr>
          <w:rFonts w:eastAsia="Times New Roman" w:cstheme="minorHAnsi"/>
        </w:rPr>
        <w:t xml:space="preserve"> </w:t>
      </w:r>
      <w:proofErr w:type="gramStart"/>
      <w:r w:rsidRPr="00DB2688">
        <w:rPr>
          <w:rFonts w:eastAsia="Times New Roman" w:cstheme="minorHAnsi"/>
        </w:rPr>
        <w:t>208 и сл.</w:t>
      </w:r>
      <w:proofErr w:type="gramEnd"/>
      <w:r w:rsidRPr="00DB2688">
        <w:rPr>
          <w:rFonts w:eastAsia="Times New Roman" w:cstheme="minorHAnsi"/>
        </w:rPr>
        <w:t xml:space="preserve"> </w:t>
      </w:r>
      <w:proofErr w:type="gramStart"/>
      <w:r w:rsidRPr="00DB2688">
        <w:rPr>
          <w:rFonts w:eastAsia="Times New Roman" w:cstheme="minorHAnsi"/>
        </w:rPr>
        <w:t>от</w:t>
      </w:r>
      <w:proofErr w:type="gramEnd"/>
      <w:r w:rsidRPr="00DB2688">
        <w:rPr>
          <w:rFonts w:eastAsia="Times New Roman" w:cstheme="minorHAnsi"/>
        </w:rPr>
        <w:t xml:space="preserve"> Административнопроцесуалния кодекс (АПК).</w:t>
      </w:r>
      <w:r w:rsidRPr="00DB2688">
        <w:rPr>
          <w:rFonts w:eastAsia="Times New Roman" w:cstheme="minorHAnsi"/>
        </w:rPr>
        <w:br/>
        <w:t xml:space="preserve">Образувано е по касационна жалба на [фирма], </w:t>
      </w:r>
      <w:proofErr w:type="gramStart"/>
      <w:r w:rsidRPr="00DB2688">
        <w:rPr>
          <w:rFonts w:eastAsia="Times New Roman" w:cstheme="minorHAnsi"/>
        </w:rPr>
        <w:t>( [</w:t>
      </w:r>
      <w:proofErr w:type="gramEnd"/>
      <w:r w:rsidRPr="00DB2688">
        <w:rPr>
          <w:rFonts w:eastAsia="Times New Roman" w:cstheme="minorHAnsi"/>
        </w:rPr>
        <w:t xml:space="preserve">фирма]) срещу Решение № 10239 от 02.08.2017 г., постановено по адм. дело № 8763/2016 г. по описа на Върховния административен съд, четвърто отделение, в частта, с която е отхвърлена жалбата на дружеството срещу Решение № 250 от 18.03.2015 г., постановено от Комисия за защита на конкуренцията (КЗК) по Преписка № КЗК-1113/2014 г., в частта, с която е установено извършено нарушение по чл. </w:t>
      </w:r>
      <w:proofErr w:type="gramStart"/>
      <w:r w:rsidRPr="00DB2688">
        <w:rPr>
          <w:rFonts w:eastAsia="Times New Roman" w:cstheme="minorHAnsi"/>
        </w:rPr>
        <w:t>32, ал.</w:t>
      </w:r>
      <w:proofErr w:type="gramEnd"/>
      <w:r w:rsidRPr="00DB2688">
        <w:rPr>
          <w:rFonts w:eastAsia="Times New Roman" w:cstheme="minorHAnsi"/>
        </w:rPr>
        <w:t xml:space="preserve"> </w:t>
      </w:r>
      <w:proofErr w:type="gramStart"/>
      <w:r w:rsidRPr="00DB2688">
        <w:rPr>
          <w:rFonts w:eastAsia="Times New Roman" w:cstheme="minorHAnsi"/>
        </w:rPr>
        <w:t>1, във вр.</w:t>
      </w:r>
      <w:proofErr w:type="gramEnd"/>
      <w:r w:rsidRPr="00DB2688">
        <w:rPr>
          <w:rFonts w:eastAsia="Times New Roman" w:cstheme="minorHAnsi"/>
        </w:rPr>
        <w:t xml:space="preserve"> </w:t>
      </w:r>
      <w:proofErr w:type="gramStart"/>
      <w:r w:rsidRPr="00DB2688">
        <w:rPr>
          <w:rFonts w:eastAsia="Times New Roman" w:cstheme="minorHAnsi"/>
        </w:rPr>
        <w:t>чл</w:t>
      </w:r>
      <w:proofErr w:type="gramEnd"/>
      <w:r w:rsidRPr="00DB2688">
        <w:rPr>
          <w:rFonts w:eastAsia="Times New Roman" w:cstheme="minorHAnsi"/>
        </w:rPr>
        <w:t xml:space="preserve">. </w:t>
      </w:r>
      <w:proofErr w:type="gramStart"/>
      <w:r w:rsidRPr="00DB2688">
        <w:rPr>
          <w:rFonts w:eastAsia="Times New Roman" w:cstheme="minorHAnsi"/>
        </w:rPr>
        <w:t>33 от Закона за защита на конкуренцията (ЗЗК) от страна на [фирма] и наложена имуществена санкция в размер на 236 431 лева.</w:t>
      </w:r>
      <w:proofErr w:type="gramEnd"/>
      <w:r w:rsidRPr="00DB2688">
        <w:rPr>
          <w:rFonts w:eastAsia="Times New Roman" w:cstheme="minorHAnsi"/>
        </w:rPr>
        <w:br/>
      </w:r>
      <w:proofErr w:type="gramStart"/>
      <w:r w:rsidRPr="00DB2688">
        <w:rPr>
          <w:rFonts w:eastAsia="Times New Roman" w:cstheme="minorHAnsi"/>
        </w:rPr>
        <w:t>Касаторът твърди, че съдебното решение, в обжалваната част е неправилно, като постановено при съществено нарушение на съдопроизводствените правила, в нарушение на материалния закон и необоснованост - касационни основания по чл.</w:t>
      </w:r>
      <w:proofErr w:type="gramEnd"/>
      <w:r w:rsidRPr="00DB2688">
        <w:rPr>
          <w:rFonts w:eastAsia="Times New Roman" w:cstheme="minorHAnsi"/>
        </w:rPr>
        <w:t xml:space="preserve"> </w:t>
      </w:r>
      <w:proofErr w:type="gramStart"/>
      <w:r w:rsidRPr="00DB2688">
        <w:rPr>
          <w:rFonts w:eastAsia="Times New Roman" w:cstheme="minorHAnsi"/>
        </w:rPr>
        <w:t>209, т. 3 АПК.</w:t>
      </w:r>
      <w:proofErr w:type="gramEnd"/>
      <w:r w:rsidRPr="00DB2688">
        <w:rPr>
          <w:rFonts w:eastAsia="Times New Roman" w:cstheme="minorHAnsi"/>
        </w:rPr>
        <w:t xml:space="preserve"> </w:t>
      </w:r>
      <w:proofErr w:type="gramStart"/>
      <w:r w:rsidRPr="00DB2688">
        <w:rPr>
          <w:rFonts w:eastAsia="Times New Roman" w:cstheme="minorHAnsi"/>
        </w:rPr>
        <w:t>Излага доводи, че в нарушение на съдопроизводствените правила, съдът не е изпълнил указанията, дадени му с отменителното решение на петчленен състав на ВАС, а именно да обсъди всички доказателства и възражения на дружеството.</w:t>
      </w:r>
      <w:proofErr w:type="gramEnd"/>
      <w:r w:rsidRPr="00DB2688">
        <w:rPr>
          <w:rFonts w:eastAsia="Times New Roman" w:cstheme="minorHAnsi"/>
        </w:rPr>
        <w:t xml:space="preserve"> Твърди, че в нарушение на материалния закон, съдът е приел за неоснователни доводите за нищожност на обжалваното решение на КЗК, в частта, с която е установено нарушение за използването на послание със снимка на Г. Д., поради това, че се пререшава въпрос, решен с влязло в сила Решение № 1240 от 18.09.2014 г. на КЗК по преписка № КЗК – 602/2014 г. Отделно от това излага подробни доводи, че с публикуването на 10.01.2014г. </w:t>
      </w:r>
      <w:proofErr w:type="gramStart"/>
      <w:r w:rsidRPr="00DB2688">
        <w:rPr>
          <w:rFonts w:eastAsia="Times New Roman" w:cstheme="minorHAnsi"/>
        </w:rPr>
        <w:t>и</w:t>
      </w:r>
      <w:proofErr w:type="gramEnd"/>
      <w:r w:rsidRPr="00DB2688">
        <w:rPr>
          <w:rFonts w:eastAsia="Times New Roman" w:cstheme="minorHAnsi"/>
        </w:rPr>
        <w:t xml:space="preserve"> на 28.02.2014г. </w:t>
      </w:r>
      <w:proofErr w:type="gramStart"/>
      <w:r w:rsidRPr="00DB2688">
        <w:rPr>
          <w:rFonts w:eastAsia="Times New Roman" w:cstheme="minorHAnsi"/>
        </w:rPr>
        <w:t>на</w:t>
      </w:r>
      <w:proofErr w:type="gramEnd"/>
      <w:r w:rsidRPr="00DB2688">
        <w:rPr>
          <w:rFonts w:eastAsia="Times New Roman" w:cstheme="minorHAnsi"/>
        </w:rPr>
        <w:t xml:space="preserve"> Фейсбук страницата „[наименование]“ на снимки на Ц. П., респ. </w:t>
      </w:r>
      <w:proofErr w:type="gramStart"/>
      <w:r w:rsidRPr="00DB2688">
        <w:rPr>
          <w:rFonts w:eastAsia="Times New Roman" w:cstheme="minorHAnsi"/>
        </w:rPr>
        <w:t>на</w:t>
      </w:r>
      <w:proofErr w:type="gramEnd"/>
      <w:r w:rsidRPr="00DB2688">
        <w:rPr>
          <w:rFonts w:eastAsia="Times New Roman" w:cstheme="minorHAnsi"/>
        </w:rPr>
        <w:t xml:space="preserve"> Г. Д. върху които е позиционирано логото „[наименование]“ не е осъществен състав на нарушение по чл.32, ал.1, във вр. </w:t>
      </w:r>
      <w:proofErr w:type="gramStart"/>
      <w:r w:rsidRPr="00DB2688">
        <w:rPr>
          <w:rFonts w:eastAsia="Times New Roman" w:cstheme="minorHAnsi"/>
        </w:rPr>
        <w:t>чл.33</w:t>
      </w:r>
      <w:proofErr w:type="gramEnd"/>
      <w:r w:rsidRPr="00DB2688">
        <w:rPr>
          <w:rFonts w:eastAsia="Times New Roman" w:cstheme="minorHAnsi"/>
        </w:rPr>
        <w:t xml:space="preserve"> от ЗЗК. Счита, че съдът е игнорирал представените доказателства за многобройните примери на подобни съобщения, изразяващи подкрепа или поздравления за публични личности в социалната мрежа на Фейсбук. Също така оспорва решението и в частта на потвърдения размер на санкцията, като излага доводи, че същата е следвало да се определи в по-нисък размер, изчислен въз основа на оборота на дружеството за 2014 г., а не както е сторено с решението за 2013 г. В заключение се претендира отмяната на решението на тричленния състав в обжалваната част и постановяване на друго, с </w:t>
      </w:r>
      <w:r w:rsidRPr="00DB2688">
        <w:rPr>
          <w:rFonts w:eastAsia="Times New Roman" w:cstheme="minorHAnsi"/>
        </w:rPr>
        <w:lastRenderedPageBreak/>
        <w:t xml:space="preserve">което да се отмени Решение № 250 от 18.03.2015 г. на КЗК, в частта с която е установено извършено нарушение по чл.32, ал.1, във вр. </w:t>
      </w:r>
      <w:proofErr w:type="gramStart"/>
      <w:r w:rsidRPr="00DB2688">
        <w:rPr>
          <w:rFonts w:eastAsia="Times New Roman" w:cstheme="minorHAnsi"/>
        </w:rPr>
        <w:t>чл.33</w:t>
      </w:r>
      <w:proofErr w:type="gramEnd"/>
      <w:r w:rsidRPr="00DB2688">
        <w:rPr>
          <w:rFonts w:eastAsia="Times New Roman" w:cstheme="minorHAnsi"/>
        </w:rPr>
        <w:t xml:space="preserve"> от ЗЗК от страна на [фирма] и му е наложена имуществена санкция в размер на 236 431 лева.</w:t>
      </w:r>
      <w:r w:rsidRPr="00DB2688">
        <w:rPr>
          <w:rFonts w:eastAsia="Times New Roman" w:cstheme="minorHAnsi"/>
        </w:rPr>
        <w:br/>
        <w:t xml:space="preserve">В съдебно заседание пред настоящия съд </w:t>
      </w:r>
      <w:proofErr w:type="gramStart"/>
      <w:r w:rsidRPr="00DB2688">
        <w:rPr>
          <w:rFonts w:eastAsia="Times New Roman" w:cstheme="minorHAnsi"/>
        </w:rPr>
        <w:t>„[</w:t>
      </w:r>
      <w:proofErr w:type="gramEnd"/>
      <w:r w:rsidRPr="00DB2688">
        <w:rPr>
          <w:rFonts w:eastAsia="Times New Roman" w:cstheme="minorHAnsi"/>
        </w:rPr>
        <w:t xml:space="preserve">фирма]“ се представлява от упълномощен адвокат, който от негово име поддържа касационната жалба. </w:t>
      </w:r>
      <w:r w:rsidRPr="00DB2688">
        <w:rPr>
          <w:rFonts w:eastAsia="Times New Roman" w:cstheme="minorHAnsi"/>
        </w:rPr>
        <w:br/>
      </w:r>
    </w:p>
    <w:p w:rsidR="00DB2688" w:rsidRDefault="00DB2688">
      <w:pPr>
        <w:rPr>
          <w:rFonts w:eastAsia="Times New Roman" w:cstheme="minorHAnsi"/>
          <w:lang w:val="bg-BG"/>
        </w:rPr>
      </w:pPr>
      <w:proofErr w:type="gramStart"/>
      <w:r w:rsidRPr="00DB2688">
        <w:rPr>
          <w:rFonts w:eastAsia="Times New Roman" w:cstheme="minorHAnsi"/>
        </w:rPr>
        <w:t>Ответникът – Комисия за защита на конкуренцията, чрез юрисконсулт Г. оспорва касационната жалба и моли съдът да постанови решение, с което остави в сила решението, в оспорената му част.</w:t>
      </w:r>
      <w:proofErr w:type="gramEnd"/>
      <w:r w:rsidRPr="00DB2688">
        <w:rPr>
          <w:rFonts w:eastAsia="Times New Roman" w:cstheme="minorHAnsi"/>
        </w:rPr>
        <w:t xml:space="preserve"> </w:t>
      </w:r>
      <w:proofErr w:type="gramStart"/>
      <w:r w:rsidRPr="00DB2688">
        <w:rPr>
          <w:rFonts w:eastAsia="Times New Roman" w:cstheme="minorHAnsi"/>
        </w:rPr>
        <w:t>Претендира разноски за юрисконсултско възнаграждение за касационната инстанция.</w:t>
      </w:r>
      <w:proofErr w:type="gramEnd"/>
      <w:r w:rsidRPr="00DB2688">
        <w:rPr>
          <w:rFonts w:eastAsia="Times New Roman" w:cstheme="minorHAnsi"/>
        </w:rPr>
        <w:t xml:space="preserve"> </w:t>
      </w:r>
      <w:r w:rsidRPr="00DB2688">
        <w:rPr>
          <w:rFonts w:eastAsia="Times New Roman" w:cstheme="minorHAnsi"/>
        </w:rPr>
        <w:br/>
      </w:r>
      <w:proofErr w:type="gramStart"/>
      <w:r w:rsidRPr="00DB2688">
        <w:rPr>
          <w:rFonts w:eastAsia="Times New Roman" w:cstheme="minorHAnsi"/>
        </w:rPr>
        <w:t>Ответникът - [фирма], не изразява становище по касационната жалба.</w:t>
      </w:r>
      <w:proofErr w:type="gramEnd"/>
      <w:r w:rsidRPr="00DB2688">
        <w:rPr>
          <w:rFonts w:eastAsia="Times New Roman" w:cstheme="minorHAnsi"/>
        </w:rPr>
        <w:br/>
      </w:r>
      <w:proofErr w:type="gramStart"/>
      <w:r w:rsidRPr="00DB2688">
        <w:rPr>
          <w:rFonts w:eastAsia="Times New Roman" w:cstheme="minorHAnsi"/>
        </w:rPr>
        <w:t>Представителят на Върховна административна прокуратура дава заключение за допустимост и основателност на касационната жалба.</w:t>
      </w:r>
      <w:proofErr w:type="gramEnd"/>
      <w:r w:rsidRPr="00DB2688">
        <w:rPr>
          <w:rFonts w:eastAsia="Times New Roman" w:cstheme="minorHAnsi"/>
        </w:rPr>
        <w:br/>
      </w:r>
      <w:proofErr w:type="gramStart"/>
      <w:r w:rsidRPr="00DB2688">
        <w:rPr>
          <w:rFonts w:eastAsia="Times New Roman" w:cstheme="minorHAnsi"/>
        </w:rPr>
        <w:t>Върховният административен съд, петчленен състав на Първа колегия, като взе предвид становищата на страните и извърши проверка на обжалваното решение на наведените касационни основания съгласно разпоредбата на чл.</w:t>
      </w:r>
      <w:proofErr w:type="gramEnd"/>
      <w:r w:rsidRPr="00DB2688">
        <w:rPr>
          <w:rFonts w:eastAsia="Times New Roman" w:cstheme="minorHAnsi"/>
        </w:rPr>
        <w:t xml:space="preserve"> </w:t>
      </w:r>
      <w:proofErr w:type="gramStart"/>
      <w:r w:rsidRPr="00DB2688">
        <w:rPr>
          <w:rFonts w:eastAsia="Times New Roman" w:cstheme="minorHAnsi"/>
        </w:rPr>
        <w:t>218, ал.</w:t>
      </w:r>
      <w:proofErr w:type="gramEnd"/>
      <w:r w:rsidRPr="00DB2688">
        <w:rPr>
          <w:rFonts w:eastAsia="Times New Roman" w:cstheme="minorHAnsi"/>
        </w:rPr>
        <w:t xml:space="preserve"> </w:t>
      </w:r>
      <w:proofErr w:type="gramStart"/>
      <w:r w:rsidRPr="00DB2688">
        <w:rPr>
          <w:rFonts w:eastAsia="Times New Roman" w:cstheme="minorHAnsi"/>
        </w:rPr>
        <w:t>1 АПК и след служебна проверка за валидността, допустимостта и съответствието на решението с материалния закон по реда на чл.</w:t>
      </w:r>
      <w:proofErr w:type="gramEnd"/>
      <w:r w:rsidRPr="00DB2688">
        <w:rPr>
          <w:rFonts w:eastAsia="Times New Roman" w:cstheme="minorHAnsi"/>
        </w:rPr>
        <w:t xml:space="preserve"> </w:t>
      </w:r>
      <w:proofErr w:type="gramStart"/>
      <w:r w:rsidRPr="00DB2688">
        <w:rPr>
          <w:rFonts w:eastAsia="Times New Roman" w:cstheme="minorHAnsi"/>
        </w:rPr>
        <w:t>218, ал.</w:t>
      </w:r>
      <w:proofErr w:type="gramEnd"/>
      <w:r w:rsidRPr="00DB2688">
        <w:rPr>
          <w:rFonts w:eastAsia="Times New Roman" w:cstheme="minorHAnsi"/>
        </w:rPr>
        <w:t xml:space="preserve"> 2 АПК, приема следното</w:t>
      </w:r>
      <w:proofErr w:type="gramStart"/>
      <w:r w:rsidRPr="00DB2688">
        <w:rPr>
          <w:rFonts w:eastAsia="Times New Roman" w:cstheme="minorHAnsi"/>
        </w:rPr>
        <w:t>:</w:t>
      </w:r>
      <w:proofErr w:type="gramEnd"/>
      <w:r w:rsidRPr="00DB2688">
        <w:rPr>
          <w:rFonts w:eastAsia="Times New Roman" w:cstheme="minorHAnsi"/>
        </w:rPr>
        <w:br/>
        <w:t xml:space="preserve">Касационната жалба е процесуално допустима, като подадена от надлежна страна, за която съдебният акт, в оспорената част е неблагоприятен и в срока по чл. </w:t>
      </w:r>
      <w:proofErr w:type="gramStart"/>
      <w:r w:rsidRPr="00DB2688">
        <w:rPr>
          <w:rFonts w:eastAsia="Times New Roman" w:cstheme="minorHAnsi"/>
        </w:rPr>
        <w:t>211, ал.</w:t>
      </w:r>
      <w:proofErr w:type="gramEnd"/>
      <w:r w:rsidRPr="00DB2688">
        <w:rPr>
          <w:rFonts w:eastAsia="Times New Roman" w:cstheme="minorHAnsi"/>
        </w:rPr>
        <w:t xml:space="preserve"> </w:t>
      </w:r>
      <w:proofErr w:type="gramStart"/>
      <w:r w:rsidRPr="00DB2688">
        <w:rPr>
          <w:rFonts w:eastAsia="Times New Roman" w:cstheme="minorHAnsi"/>
        </w:rPr>
        <w:t>1 АПК.</w:t>
      </w:r>
      <w:proofErr w:type="gramEnd"/>
      <w:r w:rsidRPr="00DB2688">
        <w:rPr>
          <w:rFonts w:eastAsia="Times New Roman" w:cstheme="minorHAnsi"/>
        </w:rPr>
        <w:br/>
      </w:r>
    </w:p>
    <w:p w:rsidR="00DB2688" w:rsidRDefault="00DB2688">
      <w:pPr>
        <w:rPr>
          <w:rFonts w:eastAsia="Times New Roman" w:cstheme="minorHAnsi"/>
          <w:lang w:val="bg-BG"/>
        </w:rPr>
      </w:pPr>
      <w:proofErr w:type="gramStart"/>
      <w:r w:rsidRPr="00DB2688">
        <w:rPr>
          <w:rFonts w:eastAsia="Times New Roman" w:cstheme="minorHAnsi"/>
        </w:rPr>
        <w:t>Разгледана по същество, касационната жалба е неоснователна.</w:t>
      </w:r>
      <w:proofErr w:type="gramEnd"/>
      <w:r w:rsidRPr="00DB2688">
        <w:rPr>
          <w:rFonts w:eastAsia="Times New Roman" w:cstheme="minorHAnsi"/>
        </w:rPr>
        <w:br/>
        <w:t xml:space="preserve">С Решение № 10239 от 02.08.2017 </w:t>
      </w:r>
      <w:proofErr w:type="gramStart"/>
      <w:r w:rsidRPr="00DB2688">
        <w:rPr>
          <w:rFonts w:eastAsia="Times New Roman" w:cstheme="minorHAnsi"/>
        </w:rPr>
        <w:t>г.,</w:t>
      </w:r>
      <w:proofErr w:type="gramEnd"/>
      <w:r w:rsidRPr="00DB2688">
        <w:rPr>
          <w:rFonts w:eastAsia="Times New Roman" w:cstheme="minorHAnsi"/>
        </w:rPr>
        <w:t xml:space="preserve"> постановено по адм. дело № 8763/2016 г. по описа на Върховния административен съд, четвърто отделение, в обжалваната част е отхвърлена жалбата на [фирма] срещу Решение № 250 от 18.03.2015 г., постановено от КЗК по Преписка № КЗК-1113/2014 г., в частта, с която е установено, че дружеството е извършило нарушение по чл. </w:t>
      </w:r>
      <w:proofErr w:type="gramStart"/>
      <w:r w:rsidRPr="00DB2688">
        <w:rPr>
          <w:rFonts w:eastAsia="Times New Roman" w:cstheme="minorHAnsi"/>
        </w:rPr>
        <w:t>32, ал.</w:t>
      </w:r>
      <w:proofErr w:type="gramEnd"/>
      <w:r w:rsidRPr="00DB2688">
        <w:rPr>
          <w:rFonts w:eastAsia="Times New Roman" w:cstheme="minorHAnsi"/>
        </w:rPr>
        <w:t xml:space="preserve"> </w:t>
      </w:r>
      <w:proofErr w:type="gramStart"/>
      <w:r w:rsidRPr="00DB2688">
        <w:rPr>
          <w:rFonts w:eastAsia="Times New Roman" w:cstheme="minorHAnsi"/>
        </w:rPr>
        <w:t>1, във вр.</w:t>
      </w:r>
      <w:proofErr w:type="gramEnd"/>
      <w:r w:rsidRPr="00DB2688">
        <w:rPr>
          <w:rFonts w:eastAsia="Times New Roman" w:cstheme="minorHAnsi"/>
        </w:rPr>
        <w:t xml:space="preserve"> </w:t>
      </w:r>
      <w:proofErr w:type="gramStart"/>
      <w:r w:rsidRPr="00DB2688">
        <w:rPr>
          <w:rFonts w:eastAsia="Times New Roman" w:cstheme="minorHAnsi"/>
        </w:rPr>
        <w:t>с</w:t>
      </w:r>
      <w:proofErr w:type="gramEnd"/>
      <w:r w:rsidRPr="00DB2688">
        <w:rPr>
          <w:rFonts w:eastAsia="Times New Roman" w:cstheme="minorHAnsi"/>
        </w:rPr>
        <w:t xml:space="preserve"> чл. </w:t>
      </w:r>
      <w:proofErr w:type="gramStart"/>
      <w:r w:rsidRPr="00DB2688">
        <w:rPr>
          <w:rFonts w:eastAsia="Times New Roman" w:cstheme="minorHAnsi"/>
        </w:rPr>
        <w:t>33 от ЗЗК и му е наложена имуществена санкция в размер на 236 431 лева.</w:t>
      </w:r>
      <w:proofErr w:type="gramEnd"/>
      <w:r w:rsidRPr="00DB2688">
        <w:rPr>
          <w:rFonts w:eastAsia="Times New Roman" w:cstheme="minorHAnsi"/>
        </w:rPr>
        <w:br/>
        <w:t>За да постанови този резултат, съдът е приел, че оспореното пред него Решение № 250 от 18.03.2015 г., постановено от КЗК по Преписка № КЗК-1113/2014 г. е издадено от компетентен орган, в предписаната от закона форма и при липса на съществени нарушения на административно-производствените правила.</w:t>
      </w:r>
      <w:r w:rsidRPr="00DB2688">
        <w:rPr>
          <w:rFonts w:eastAsia="Times New Roman" w:cstheme="minorHAnsi"/>
        </w:rPr>
        <w:br/>
        <w:t xml:space="preserve">В тази насока е приел за неоснователно възражението на </w:t>
      </w:r>
      <w:proofErr w:type="gramStart"/>
      <w:r w:rsidRPr="00DB2688">
        <w:rPr>
          <w:rFonts w:eastAsia="Times New Roman" w:cstheme="minorHAnsi"/>
        </w:rPr>
        <w:t>„[</w:t>
      </w:r>
      <w:proofErr w:type="gramEnd"/>
      <w:r w:rsidRPr="00DB2688">
        <w:rPr>
          <w:rFonts w:eastAsia="Times New Roman" w:cstheme="minorHAnsi"/>
        </w:rPr>
        <w:t>фирма]“ за нищожност на оспореното решение, поради това, че с него се пререшава въпрос, решен с влязло в сила Решение № 1240 от 18.09.2014 г. на КЗК по преписка № КЗК – 602/2014 г. , като е изложил съображения, че двете решения на КЗК са произнесени в две различни производства, като не е налице идентитет на страните и на произнасянията. Посочил е, че с Решение № 1240 от 18.09.2014 г., КЗК е установила, че не е извършено нарушение по чл.31, чл.32, ал.1 и ал.2, във вр. с чл.29 от ЗЗК от „[фирма]“ и [фирма], а с Решение № 250 от 18.03.2015 г. е установено извършено нарушение по чл.32, ал.1, във вр. с чл.33 от ЗЗК от страна на същите дружества, за което им е наложена имуществена санкция, поради което обосновал извод, че Решение № 1240 от 18.09.2014 г. и Решение № 250 от 18.03.2015 г. не обективират произнасяния на КЗК, които да ги поставят в съотношение на противоречие едно спрямо друго, което от своя страна да обоснове незаконосъобразност на второто постановено решение № 250 от 18.03.2015 г.</w:t>
      </w:r>
      <w:r w:rsidRPr="00DB2688">
        <w:rPr>
          <w:rFonts w:eastAsia="Times New Roman" w:cstheme="minorHAnsi"/>
        </w:rPr>
        <w:br/>
      </w:r>
    </w:p>
    <w:p w:rsidR="00DB2688" w:rsidRDefault="00DB2688">
      <w:pPr>
        <w:rPr>
          <w:rFonts w:eastAsia="Times New Roman" w:cstheme="minorHAnsi"/>
          <w:lang w:val="bg-BG"/>
        </w:rPr>
      </w:pPr>
      <w:r w:rsidRPr="00DB2688">
        <w:rPr>
          <w:rFonts w:eastAsia="Times New Roman" w:cstheme="minorHAnsi"/>
        </w:rPr>
        <w:t xml:space="preserve">При преценка на материалната законосъобразност на оспореното решение на КЗК, тричленния състав на ВАС е приел за установено от фактическа страна, че [фирма] е предприятие по смисъла на § 1, т. 7 от ЗЗК, </w:t>
      </w:r>
      <w:r w:rsidRPr="00DB2688">
        <w:rPr>
          <w:rFonts w:eastAsia="Times New Roman" w:cstheme="minorHAnsi"/>
        </w:rPr>
        <w:lastRenderedPageBreak/>
        <w:t xml:space="preserve">извършващо стопанска дейност на територията на страната, като предлага на българския пазар шоколадови и захарни изделия, в това число бисквити </w:t>
      </w:r>
      <w:proofErr w:type="gramStart"/>
      <w:r w:rsidRPr="00DB2688">
        <w:rPr>
          <w:rFonts w:eastAsia="Times New Roman" w:cstheme="minorHAnsi"/>
        </w:rPr>
        <w:t>„[</w:t>
      </w:r>
      <w:proofErr w:type="gramEnd"/>
      <w:r w:rsidRPr="00DB2688">
        <w:rPr>
          <w:rFonts w:eastAsia="Times New Roman" w:cstheme="minorHAnsi"/>
        </w:rPr>
        <w:t>марка]” и притежава фигуративна търговска марка „[наименование]” Приел е за установено, че на 10.01.2014г. на създадената по-рано Фейсбук страница на марка [марка] „[наименование]“ е публикувана снимка на Ц. П., върху която е позиционирана марката [марка], със следния текст към нея [текст], а на 28.02.2014 г. е публикувана снимка на Г. Д., върху която е позиционирана марката [марка], със следния текст към нея [текст]. Приел е, че изображенията са премахнати на 30.05.2014 г. и до тогава публикациите са били видими и достъпни без регистрация в социалната мрежа, съответно без да бъде „харесана</w:t>
      </w:r>
      <w:proofErr w:type="gramStart"/>
      <w:r w:rsidRPr="00DB2688">
        <w:rPr>
          <w:rFonts w:eastAsia="Times New Roman" w:cstheme="minorHAnsi"/>
        </w:rPr>
        <w:t>“ страницата</w:t>
      </w:r>
      <w:proofErr w:type="gramEnd"/>
      <w:r w:rsidRPr="00DB2688">
        <w:rPr>
          <w:rFonts w:eastAsia="Times New Roman" w:cstheme="minorHAnsi"/>
        </w:rPr>
        <w:t xml:space="preserve">. </w:t>
      </w:r>
      <w:r w:rsidRPr="00DB2688">
        <w:rPr>
          <w:rFonts w:eastAsia="Times New Roman" w:cstheme="minorHAnsi"/>
        </w:rPr>
        <w:br/>
        <w:t xml:space="preserve">Във връзка с така установената фактическа обстановка, съдът е обосновал правни изводи, че разпространените от страна на [фирма] изображения на тенисистите Ц. П. и Г. Д., върху които е поставено логото на бранда „[марка]” на Фейсбук страницата на бисквити „[марка]”, имат заблуждаващ характер, поради което и нарушават забраната, предвидена в нормата на чл.32, ал.1, във връзка с чл.33 от ЗЗК. </w:t>
      </w:r>
      <w:r w:rsidRPr="00DB2688">
        <w:rPr>
          <w:rFonts w:eastAsia="Times New Roman" w:cstheme="minorHAnsi"/>
        </w:rPr>
        <w:br/>
        <w:t xml:space="preserve">С решението си, съдът е отговорил подробно и мотивирано на всички доводи на жалбоподателя [фирма], като на първо место приел за неоснователни твърденията, че съпровождащият текст към снимките, брандирани с логото „[марка]”, показват единствено подкрепа за популярните български спортисти, тъй като, че чрез полагането на логото на бисквитите „[марка]” върху снимките на тенисистите се създава връзка на тези личности с продукта „[марка]” с цел същият да се популяризира, а представени по този начин снимките се превръщат в рекламни материали, чието ясно послание е, че известните български спортисти са негови рекламни лица, които използват, подкрепят или поддържат продукта. </w:t>
      </w:r>
      <w:r w:rsidRPr="00DB2688">
        <w:rPr>
          <w:rFonts w:eastAsia="Times New Roman" w:cstheme="minorHAnsi"/>
        </w:rPr>
        <w:br/>
        <w:t xml:space="preserve">Приел е, че е налице възможност потребителят да бъде заблуден или поне у него да се създаде съмнение за такава връзка, поради което е изпълнен съставът на заблуждаваща реклама, тъй като качените на страницата на „[марка]” във Фейсбук снимки на световноизвестни български спортисти с поставено върху тях лого на марката „[марка]” имат за цел да насърчи реализацията на рекламираната стока, като насочи потребителя точно към този продукт с идеята, че той има подкрепата на тези спортисти и/или се препоръчва от тях. Приел е, че не е необходимо съпътстващият текст да съдържа указание, че рекламното лице използва или препоръчва рекламирания продукт, а е достатъчно посланието, направено със снимката, обозначена с логото на съответното изделие още повече, че в текста и към двете снимки се използва думата „енергия“, която е в основата на рекламната кампания на бисквитите </w:t>
      </w:r>
      <w:proofErr w:type="gramStart"/>
      <w:r w:rsidRPr="00DB2688">
        <w:rPr>
          <w:rFonts w:eastAsia="Times New Roman" w:cstheme="minorHAnsi"/>
        </w:rPr>
        <w:t>„[</w:t>
      </w:r>
      <w:proofErr w:type="gramEnd"/>
      <w:r w:rsidRPr="00DB2688">
        <w:rPr>
          <w:rFonts w:eastAsia="Times New Roman" w:cstheme="minorHAnsi"/>
        </w:rPr>
        <w:t>марка]” и по този начин се търси връзка, която да засили ефекта от така направеното послание.</w:t>
      </w:r>
      <w:r w:rsidRPr="00DB2688">
        <w:rPr>
          <w:rFonts w:eastAsia="Times New Roman" w:cstheme="minorHAnsi"/>
        </w:rPr>
        <w:br/>
        <w:t xml:space="preserve">Приел е за неоснователни твърденията, че поведението на дружеството -жалбоподател не противоречи на добросъвестната търговска практика след като нито Г. Д., нито Ц. П. са рекламни лица на марката, а чрез позиционирането на логото върху техните снимки се създава асоциация, че те рекламират продукта, което от своя страна сочи на поведение, противоречащо на добросъвестната търговска практика, тъй като се цели постигането на предимство пред останалите конкуренти на пазара и създаването на условия за увреждане на интересите на конкурентите. </w:t>
      </w:r>
      <w:proofErr w:type="gramStart"/>
      <w:r w:rsidRPr="00DB2688">
        <w:rPr>
          <w:rFonts w:eastAsia="Times New Roman" w:cstheme="minorHAnsi"/>
        </w:rPr>
        <w:t>Обосновал е изводи, че се касае за търговска практика, която създава нелоялно конкурентно предимство на дружествата-жалбоподатели, което е от естество да доведе до изкривяване на пазарното търсене в тяхна полза и във вреда на всички останали конкурентни предприятия на пазара.</w:t>
      </w:r>
      <w:proofErr w:type="gramEnd"/>
      <w:r w:rsidRPr="00DB2688">
        <w:rPr>
          <w:rFonts w:eastAsia="Times New Roman" w:cstheme="minorHAnsi"/>
        </w:rPr>
        <w:br/>
      </w:r>
    </w:p>
    <w:p w:rsidR="00DB2688" w:rsidRDefault="00DB2688">
      <w:pPr>
        <w:rPr>
          <w:rFonts w:eastAsia="Times New Roman" w:cstheme="minorHAnsi"/>
          <w:lang w:val="bg-BG"/>
        </w:rPr>
      </w:pPr>
      <w:r w:rsidRPr="00DB2688">
        <w:rPr>
          <w:rFonts w:eastAsia="Times New Roman" w:cstheme="minorHAnsi"/>
        </w:rPr>
        <w:t xml:space="preserve">Наред с това съдът е обсъдил всички представени от страна на жалбоподателя доказателства, за което са дадени указания от касационната инстанция, като е приел същите за неотносими към спора доколкото представените копия от публикации във Фейсбук на други компании, касаещи отношения между други субекти не могат да повлияят върху решението по настоящия казус, а тези от тях, които използвали снимки </w:t>
      </w:r>
      <w:r w:rsidRPr="00DB2688">
        <w:rPr>
          <w:rFonts w:eastAsia="Times New Roman" w:cstheme="minorHAnsi"/>
        </w:rPr>
        <w:lastRenderedPageBreak/>
        <w:t>на Г. Д. не са брандирани с логото на рекламирания от тях продукт. По отношение на съдържащите лого снимки на известни български спортисти съдът е посочил, че няма как да установи какви са отношенията между компанията, рекламираща съответния продукт и спортистите, чиито снимки са качени във Фейсбук. И не на последно место е посочил, че никоя от представените като доказателства публикации не съдържала рекламно послание, свързано с продукта, който произвежда или промотира. За разлика от това в публикациите на „[марка]”, освен брандираната снимка се съдържа и загатване за рекламата на бисквитите с едноименното заглавие с използването на думата „енергия“ и в двата текста, а такова послание се съдържа и в цялостната концепция на рекламната кампания на бисквитите „[марка]”.</w:t>
      </w:r>
      <w:r w:rsidRPr="00DB2688">
        <w:rPr>
          <w:rFonts w:eastAsia="Times New Roman" w:cstheme="minorHAnsi"/>
        </w:rPr>
        <w:br/>
        <w:t xml:space="preserve">Относно размера на наложената санкция, съдът е приел, че правилно КЗК е приела нарушението като леко, поради което отчитайки смекчаващите и отегчаващи вината обстоятелства правилно наложила санкции в размер на 0.1% от нетните приходи от продажби на дружеството за 2013 г. По спорния по делото въпрос дали правилно специализираният орган е взел предвид годишния финансов отчет на [фирма] за 2013 г. или е следвало да определи санкцията върху отчета на дружеството за 2014 г., съдът е посочил, че действително размерът на санкцията следва да се определи въз основа на общия оборот на предприятието за финансовата година, предхождаща постановяването на решението, но след като към този момент не е бил изготвен и заверен годишният финансов отчет на [фирма] за 2014 г., правилно при определяне на размера на санкцията КЗК се е позовала на последния заверен финансов отчет на дружеството, а именно този за 2013 г. на основание правилата по Методиката за определяне на санкциите по ЗЗК, приета с решение № 71/03.02.2009 г. на КЗК, изм. </w:t>
      </w:r>
      <w:proofErr w:type="gramStart"/>
      <w:r w:rsidRPr="00DB2688">
        <w:rPr>
          <w:rFonts w:eastAsia="Times New Roman" w:cstheme="minorHAnsi"/>
        </w:rPr>
        <w:t>и</w:t>
      </w:r>
      <w:proofErr w:type="gramEnd"/>
      <w:r w:rsidRPr="00DB2688">
        <w:rPr>
          <w:rFonts w:eastAsia="Times New Roman" w:cstheme="minorHAnsi"/>
        </w:rPr>
        <w:t xml:space="preserve"> доп. </w:t>
      </w:r>
      <w:proofErr w:type="gramStart"/>
      <w:r w:rsidRPr="00DB2688">
        <w:rPr>
          <w:rFonts w:eastAsia="Times New Roman" w:cstheme="minorHAnsi"/>
        </w:rPr>
        <w:t>с</w:t>
      </w:r>
      <w:proofErr w:type="gramEnd"/>
      <w:r w:rsidRPr="00DB2688">
        <w:rPr>
          <w:rFonts w:eastAsia="Times New Roman" w:cstheme="minorHAnsi"/>
        </w:rPr>
        <w:t xml:space="preserve"> решение № 1024/06.10.2009 г. и решение № 330/17.03.2011 г.</w:t>
      </w:r>
      <w:r w:rsidRPr="00DB2688">
        <w:rPr>
          <w:rFonts w:eastAsia="Times New Roman" w:cstheme="minorHAnsi"/>
        </w:rPr>
        <w:br/>
      </w:r>
    </w:p>
    <w:p w:rsidR="00DB2688" w:rsidRDefault="00DB2688">
      <w:pPr>
        <w:rPr>
          <w:rFonts w:eastAsia="Times New Roman" w:cstheme="minorHAnsi"/>
          <w:lang w:val="bg-BG"/>
        </w:rPr>
      </w:pPr>
      <w:proofErr w:type="gramStart"/>
      <w:r w:rsidRPr="00DB2688">
        <w:rPr>
          <w:rFonts w:eastAsia="Times New Roman" w:cstheme="minorHAnsi"/>
        </w:rPr>
        <w:t>Настоящият петчленен съдебен състав на ВАС счита, че оспореното решение е правилно и не страда от наведените в касационната жалба на [фирма] пороци, съставляващи отменителни основания.</w:t>
      </w:r>
      <w:proofErr w:type="gramEnd"/>
      <w:r w:rsidRPr="00DB2688">
        <w:rPr>
          <w:rFonts w:eastAsia="Times New Roman" w:cstheme="minorHAnsi"/>
        </w:rPr>
        <w:br/>
      </w:r>
      <w:proofErr w:type="gramStart"/>
      <w:r w:rsidRPr="00DB2688">
        <w:rPr>
          <w:rFonts w:eastAsia="Times New Roman" w:cstheme="minorHAnsi"/>
        </w:rPr>
        <w:t>Неоснователни са твърденията в касационната жалба за неправилност на решението, поради допуснато съществено нарушение на съдопроизводствените правила.</w:t>
      </w:r>
      <w:proofErr w:type="gramEnd"/>
      <w:r w:rsidRPr="00DB2688">
        <w:rPr>
          <w:rFonts w:eastAsia="Times New Roman" w:cstheme="minorHAnsi"/>
        </w:rPr>
        <w:t xml:space="preserve"> </w:t>
      </w:r>
      <w:proofErr w:type="gramStart"/>
      <w:r w:rsidRPr="00DB2688">
        <w:rPr>
          <w:rFonts w:eastAsia="Times New Roman" w:cstheme="minorHAnsi"/>
        </w:rPr>
        <w:t>Съдът е изложил собствени мотиви по всички съществени фактически и правни въпроси по делото.</w:t>
      </w:r>
      <w:proofErr w:type="gramEnd"/>
      <w:r w:rsidRPr="00DB2688">
        <w:rPr>
          <w:rFonts w:eastAsia="Times New Roman" w:cstheme="minorHAnsi"/>
        </w:rPr>
        <w:t xml:space="preserve"> </w:t>
      </w:r>
      <w:proofErr w:type="gramStart"/>
      <w:r w:rsidRPr="00DB2688">
        <w:rPr>
          <w:rFonts w:eastAsia="Times New Roman" w:cstheme="minorHAnsi"/>
        </w:rPr>
        <w:t>При правилно разпределение на доказателствената тежест, анализ и оценка на всички събрани доказателства, съдът е достигнал до правилни правни изводи за законосъобразност на оспореното решение на КЗК.</w:t>
      </w:r>
      <w:proofErr w:type="gramEnd"/>
      <w:r w:rsidRPr="00DB2688">
        <w:rPr>
          <w:rFonts w:eastAsia="Times New Roman" w:cstheme="minorHAnsi"/>
        </w:rPr>
        <w:br/>
        <w:t xml:space="preserve">Неоснователни са доводите в касационната жалба за неправилност на решението, като постановено в нарушение на закона с доводи за нищожност на обжалваното решение на КЗК, в частта, с която е установено нарушение за използването на послание със снимка на Г. Д., поради това, че с него се пререшава въпрос, решен с влязло в сила Решение № 1240 от 18.09.2014 г. на КЗК по преписка № КЗК – 602/2014 г. </w:t>
      </w:r>
      <w:r w:rsidRPr="00DB2688">
        <w:rPr>
          <w:rFonts w:eastAsia="Times New Roman" w:cstheme="minorHAnsi"/>
        </w:rPr>
        <w:br/>
      </w:r>
    </w:p>
    <w:p w:rsidR="00DB2688" w:rsidRDefault="00DB2688">
      <w:pPr>
        <w:rPr>
          <w:rFonts w:eastAsia="Times New Roman" w:cstheme="minorHAnsi"/>
          <w:lang w:val="bg-BG"/>
        </w:rPr>
      </w:pPr>
      <w:r w:rsidRPr="00DB2688">
        <w:rPr>
          <w:rFonts w:eastAsia="Times New Roman" w:cstheme="minorHAnsi"/>
        </w:rPr>
        <w:t xml:space="preserve">Производството пред тричленния съдебен състав на ВАС, постановил обжалваното решение е повторно, след като с влязло в сила Решение № 8952/18.07.2016 </w:t>
      </w:r>
      <w:proofErr w:type="gramStart"/>
      <w:r w:rsidRPr="00DB2688">
        <w:rPr>
          <w:rFonts w:eastAsia="Times New Roman" w:cstheme="minorHAnsi"/>
        </w:rPr>
        <w:t>г.,</w:t>
      </w:r>
      <w:proofErr w:type="gramEnd"/>
      <w:r w:rsidRPr="00DB2688">
        <w:rPr>
          <w:rFonts w:eastAsia="Times New Roman" w:cstheme="minorHAnsi"/>
        </w:rPr>
        <w:t xml:space="preserve"> постановено по адм. </w:t>
      </w:r>
      <w:proofErr w:type="gramStart"/>
      <w:r w:rsidRPr="00DB2688">
        <w:rPr>
          <w:rFonts w:eastAsia="Times New Roman" w:cstheme="minorHAnsi"/>
        </w:rPr>
        <w:t>дело</w:t>
      </w:r>
      <w:proofErr w:type="gramEnd"/>
      <w:r w:rsidRPr="00DB2688">
        <w:rPr>
          <w:rFonts w:eastAsia="Times New Roman" w:cstheme="minorHAnsi"/>
        </w:rPr>
        <w:t xml:space="preserve"> 2149/2016г. </w:t>
      </w:r>
      <w:proofErr w:type="gramStart"/>
      <w:r w:rsidRPr="00DB2688">
        <w:rPr>
          <w:rFonts w:eastAsia="Times New Roman" w:cstheme="minorHAnsi"/>
        </w:rPr>
        <w:t>е</w:t>
      </w:r>
      <w:proofErr w:type="gramEnd"/>
      <w:r w:rsidRPr="00DB2688">
        <w:rPr>
          <w:rFonts w:eastAsia="Times New Roman" w:cstheme="minorHAnsi"/>
        </w:rPr>
        <w:t xml:space="preserve"> отменено Решение № 1328908.12.2015 г., постановено по адм. </w:t>
      </w:r>
      <w:proofErr w:type="gramStart"/>
      <w:r w:rsidRPr="00DB2688">
        <w:rPr>
          <w:rFonts w:eastAsia="Times New Roman" w:cstheme="minorHAnsi"/>
        </w:rPr>
        <w:t>дело</w:t>
      </w:r>
      <w:proofErr w:type="gramEnd"/>
      <w:r w:rsidRPr="00DB2688">
        <w:rPr>
          <w:rFonts w:eastAsia="Times New Roman" w:cstheme="minorHAnsi"/>
        </w:rPr>
        <w:t xml:space="preserve"> № 4462/2015 г. по описа на ВАС, четвърто отделение и делото върнато за ново разглеждане от друг състав на ВАС при спазване на задължителните указания по тълкуването и прилагането на закона. Съгласно мотивите на отменителното решение на петчленния състав на ВАС, неправилно тричленния състав на ВАС при първоначалното разглеждане на делото приел незаконосъобразност на Решение № 250 от 18.03.2015 г., в частта с която е установено извършено нарушение по чл. </w:t>
      </w:r>
      <w:proofErr w:type="gramStart"/>
      <w:r w:rsidRPr="00DB2688">
        <w:rPr>
          <w:rFonts w:eastAsia="Times New Roman" w:cstheme="minorHAnsi"/>
        </w:rPr>
        <w:t>32, ал.</w:t>
      </w:r>
      <w:proofErr w:type="gramEnd"/>
      <w:r w:rsidRPr="00DB2688">
        <w:rPr>
          <w:rFonts w:eastAsia="Times New Roman" w:cstheme="minorHAnsi"/>
        </w:rPr>
        <w:t xml:space="preserve"> </w:t>
      </w:r>
      <w:proofErr w:type="gramStart"/>
      <w:r w:rsidRPr="00DB2688">
        <w:rPr>
          <w:rFonts w:eastAsia="Times New Roman" w:cstheme="minorHAnsi"/>
        </w:rPr>
        <w:t>1, във вр.</w:t>
      </w:r>
      <w:proofErr w:type="gramEnd"/>
      <w:r w:rsidRPr="00DB2688">
        <w:rPr>
          <w:rFonts w:eastAsia="Times New Roman" w:cstheme="minorHAnsi"/>
        </w:rPr>
        <w:t xml:space="preserve"> </w:t>
      </w:r>
      <w:proofErr w:type="gramStart"/>
      <w:r w:rsidRPr="00DB2688">
        <w:rPr>
          <w:rFonts w:eastAsia="Times New Roman" w:cstheme="minorHAnsi"/>
        </w:rPr>
        <w:t>с</w:t>
      </w:r>
      <w:proofErr w:type="gramEnd"/>
      <w:r w:rsidRPr="00DB2688">
        <w:rPr>
          <w:rFonts w:eastAsia="Times New Roman" w:cstheme="minorHAnsi"/>
        </w:rPr>
        <w:t xml:space="preserve"> чл. 33 от ЗЗК от страна на „[фирма]“, състоящо се в публикуването на 28.02.2014 г. на Фейсбук страницата "[наименование]" на снимка на Г. Д., върху която е </w:t>
      </w:r>
      <w:r w:rsidRPr="00DB2688">
        <w:rPr>
          <w:rFonts w:eastAsia="Times New Roman" w:cstheme="minorHAnsi"/>
        </w:rPr>
        <w:lastRenderedPageBreak/>
        <w:t>позиционирано логото "[наименование]", като постановено в противоречие с предходно Решение № 1240/2014 г. по преписка № КЗК-602/2014 г., и като приел, че противоречие между двете решения не е налице, а мотиви по същество на спора в тази му част не са изложени, върнал делото за ново разглеждане от друг тричленен състав на ВАС.</w:t>
      </w:r>
      <w:r w:rsidRPr="00DB2688">
        <w:rPr>
          <w:rFonts w:eastAsia="Times New Roman" w:cstheme="minorHAnsi"/>
        </w:rPr>
        <w:br/>
        <w:t xml:space="preserve">При новото разглеждане на делото, правилно тричленния състав на ВАС е установил, че с Решение № 1240/2014 г. по преписка № КЗК-602/2014 г., в производство, образувано по жалба на Г. Д. само защото е прието, че Г. Д. не извършва стопанска дейност, не може да бъде квалифициран като предприятие по смисъла на § 1, т.7 от ЗЗК, се изключва общия състав на чл.29 от ЗЗК и на специалните състави по чл.30 – 37 от ЗЗК, без да са изследвани предпоставките за нарушение на забраната за заблуждаваща реклама. С обжалваното Решение № 250 от 18.03.2015 г., КЗК се е самосезирала, без да са конституирани насрещни страни, поради което не е подлежало на изследване наличието на отношения на конкуренция на съответния пазар, а само наличието на предпоставките за заблуждаваща реклама. С оглед изложеното, правилно съдът е приел, че обжалваното решение не е постановено в противоречие с предходно Решение № 1240/2014 г. по преписка № КЗК-602/2014 г., доколкото са постановени в различни производства, при липса на идентитет на страните и произнасянията, като в този смисъл са били и указанията в отменителното Решение № 8952/18.07.2016 г., постановено по адм. </w:t>
      </w:r>
      <w:proofErr w:type="gramStart"/>
      <w:r w:rsidRPr="00DB2688">
        <w:rPr>
          <w:rFonts w:eastAsia="Times New Roman" w:cstheme="minorHAnsi"/>
        </w:rPr>
        <w:t>дело</w:t>
      </w:r>
      <w:proofErr w:type="gramEnd"/>
      <w:r w:rsidRPr="00DB2688">
        <w:rPr>
          <w:rFonts w:eastAsia="Times New Roman" w:cstheme="minorHAnsi"/>
        </w:rPr>
        <w:t xml:space="preserve"> 2149/2016г. </w:t>
      </w:r>
      <w:proofErr w:type="gramStart"/>
      <w:r w:rsidRPr="00DB2688">
        <w:rPr>
          <w:rFonts w:eastAsia="Times New Roman" w:cstheme="minorHAnsi"/>
        </w:rPr>
        <w:t>на</w:t>
      </w:r>
      <w:proofErr w:type="gramEnd"/>
      <w:r w:rsidRPr="00DB2688">
        <w:rPr>
          <w:rFonts w:eastAsia="Times New Roman" w:cstheme="minorHAnsi"/>
        </w:rPr>
        <w:t xml:space="preserve"> ВАС, петчленен състав.</w:t>
      </w:r>
      <w:r w:rsidRPr="00DB2688">
        <w:rPr>
          <w:rFonts w:eastAsia="Times New Roman" w:cstheme="minorHAnsi"/>
        </w:rPr>
        <w:br/>
      </w:r>
      <w:proofErr w:type="gramStart"/>
      <w:r w:rsidRPr="00DB2688">
        <w:rPr>
          <w:rFonts w:eastAsia="Times New Roman" w:cstheme="minorHAnsi"/>
        </w:rPr>
        <w:t>Неоснователни са и доводите в касационната жалба за неправилност на решението, поради това, че в нарушение на материалния закон съдът приел, че с публикуването на 10.01.2014г.</w:t>
      </w:r>
      <w:proofErr w:type="gramEnd"/>
      <w:r w:rsidRPr="00DB2688">
        <w:rPr>
          <w:rFonts w:eastAsia="Times New Roman" w:cstheme="minorHAnsi"/>
        </w:rPr>
        <w:t xml:space="preserve"> </w:t>
      </w:r>
      <w:proofErr w:type="gramStart"/>
      <w:r w:rsidRPr="00DB2688">
        <w:rPr>
          <w:rFonts w:eastAsia="Times New Roman" w:cstheme="minorHAnsi"/>
        </w:rPr>
        <w:t>и</w:t>
      </w:r>
      <w:proofErr w:type="gramEnd"/>
      <w:r w:rsidRPr="00DB2688">
        <w:rPr>
          <w:rFonts w:eastAsia="Times New Roman" w:cstheme="minorHAnsi"/>
        </w:rPr>
        <w:t xml:space="preserve"> на 28.02.2014г. </w:t>
      </w:r>
      <w:proofErr w:type="gramStart"/>
      <w:r w:rsidRPr="00DB2688">
        <w:rPr>
          <w:rFonts w:eastAsia="Times New Roman" w:cstheme="minorHAnsi"/>
        </w:rPr>
        <w:t>на</w:t>
      </w:r>
      <w:proofErr w:type="gramEnd"/>
      <w:r w:rsidRPr="00DB2688">
        <w:rPr>
          <w:rFonts w:eastAsia="Times New Roman" w:cstheme="minorHAnsi"/>
        </w:rPr>
        <w:t xml:space="preserve"> Фейсбук страницата „[наименование]“ на снимки на Ц. П., респ. </w:t>
      </w:r>
      <w:proofErr w:type="gramStart"/>
      <w:r w:rsidRPr="00DB2688">
        <w:rPr>
          <w:rFonts w:eastAsia="Times New Roman" w:cstheme="minorHAnsi"/>
        </w:rPr>
        <w:t>на</w:t>
      </w:r>
      <w:proofErr w:type="gramEnd"/>
      <w:r w:rsidRPr="00DB2688">
        <w:rPr>
          <w:rFonts w:eastAsia="Times New Roman" w:cstheme="minorHAnsi"/>
        </w:rPr>
        <w:t xml:space="preserve"> Г. Д. върху които е позиционирано логото „[наименование]“ е осъществен състав на нарушение по чл.32, ал.1, във вр. </w:t>
      </w:r>
      <w:proofErr w:type="gramStart"/>
      <w:r w:rsidRPr="00DB2688">
        <w:rPr>
          <w:rFonts w:eastAsia="Times New Roman" w:cstheme="minorHAnsi"/>
        </w:rPr>
        <w:t>чл.33</w:t>
      </w:r>
      <w:proofErr w:type="gramEnd"/>
      <w:r w:rsidRPr="00DB2688">
        <w:rPr>
          <w:rFonts w:eastAsia="Times New Roman" w:cstheme="minorHAnsi"/>
        </w:rPr>
        <w:t xml:space="preserve"> от ЗЗК. </w:t>
      </w:r>
      <w:r w:rsidRPr="00DB2688">
        <w:rPr>
          <w:rFonts w:eastAsia="Times New Roman" w:cstheme="minorHAnsi"/>
        </w:rPr>
        <w:br/>
      </w:r>
      <w:proofErr w:type="gramStart"/>
      <w:r w:rsidRPr="00DB2688">
        <w:rPr>
          <w:rFonts w:eastAsia="Times New Roman" w:cstheme="minorHAnsi"/>
        </w:rPr>
        <w:t>С нормата на чл.</w:t>
      </w:r>
      <w:proofErr w:type="gramEnd"/>
      <w:r w:rsidRPr="00DB2688">
        <w:rPr>
          <w:rFonts w:eastAsia="Times New Roman" w:cstheme="minorHAnsi"/>
        </w:rPr>
        <w:t xml:space="preserve"> </w:t>
      </w:r>
      <w:proofErr w:type="gramStart"/>
      <w:r w:rsidRPr="00DB2688">
        <w:rPr>
          <w:rFonts w:eastAsia="Times New Roman" w:cstheme="minorHAnsi"/>
        </w:rPr>
        <w:t>32, ал.</w:t>
      </w:r>
      <w:proofErr w:type="gramEnd"/>
      <w:r w:rsidRPr="00DB2688">
        <w:rPr>
          <w:rFonts w:eastAsia="Times New Roman" w:cstheme="minorHAnsi"/>
        </w:rPr>
        <w:t xml:space="preserve"> </w:t>
      </w:r>
      <w:proofErr w:type="gramStart"/>
      <w:r w:rsidRPr="00DB2688">
        <w:rPr>
          <w:rFonts w:eastAsia="Times New Roman" w:cstheme="minorHAnsi"/>
        </w:rPr>
        <w:t>1 от ЗЗК се регламентира обща забрана за заблуждаваща реклама и неразрешена сравнителна реклама.</w:t>
      </w:r>
      <w:proofErr w:type="gramEnd"/>
      <w:r w:rsidRPr="00DB2688">
        <w:rPr>
          <w:rFonts w:eastAsia="Times New Roman" w:cstheme="minorHAnsi"/>
        </w:rPr>
        <w:t xml:space="preserve"> По силата на § 1, т. 11 от ДР на ЗЗК "реклама" е всяко съобщение във връзка с търговия, занаят или професия, което има за цел да насърчи реализацията на стоки или услуги, включително на недвижими имоти, права и задължения. </w:t>
      </w:r>
      <w:proofErr w:type="gramStart"/>
      <w:r w:rsidRPr="00DB2688">
        <w:rPr>
          <w:rFonts w:eastAsia="Times New Roman" w:cstheme="minorHAnsi"/>
        </w:rPr>
        <w:t>Според чл.</w:t>
      </w:r>
      <w:proofErr w:type="gramEnd"/>
      <w:r w:rsidRPr="00DB2688">
        <w:rPr>
          <w:rFonts w:eastAsia="Times New Roman" w:cstheme="minorHAnsi"/>
        </w:rPr>
        <w:t xml:space="preserve"> </w:t>
      </w:r>
      <w:proofErr w:type="gramStart"/>
      <w:r w:rsidRPr="00DB2688">
        <w:rPr>
          <w:rFonts w:eastAsia="Times New Roman" w:cstheme="minorHAnsi"/>
        </w:rPr>
        <w:t>33, ал.</w:t>
      </w:r>
      <w:proofErr w:type="gramEnd"/>
      <w:r w:rsidRPr="00DB2688">
        <w:rPr>
          <w:rFonts w:eastAsia="Times New Roman" w:cstheme="minorHAnsi"/>
        </w:rPr>
        <w:t xml:space="preserve"> 1 от ЗЗК, заблуждаваща е всяка реклама, която по какъвто и да е начин, включително по начина на нейното представяне, подвежда или може да подведе лицата, до които е адресирана или достига, и поради това може да повлияе на тяхното икономическо поведение или по тези причини нанася или може да нанесе вреди на конкурент. </w:t>
      </w:r>
      <w:r w:rsidRPr="00DB2688">
        <w:rPr>
          <w:rFonts w:eastAsia="Times New Roman" w:cstheme="minorHAnsi"/>
        </w:rPr>
        <w:br/>
        <w:t xml:space="preserve">Систематичният анализ на тези разпоредби налага извода, че за да е осъществен съставът на нарушение на забраната за заблуждаваща реклама е необходимо да бъдат налице няколко предпоставки в условията на кумулативност – 1) да бъде установено наличието на реклама по смисъла на § 1, т. 11 от ДР на ЗЗК; 2) рекламното послание да подвежда или да може да подведе лицата, до които е адресирано или достига и 3) да може да повлияе на икономическо поведение на субектите, като по този начин да нанася или да е способно да нанесе вреди на конкурент. </w:t>
      </w:r>
      <w:r w:rsidRPr="00DB2688">
        <w:rPr>
          <w:rFonts w:eastAsia="Times New Roman" w:cstheme="minorHAnsi"/>
        </w:rPr>
        <w:br/>
        <w:t xml:space="preserve">В конкретния случай, правилно в оспореното решение е прието, че чрез полагането на логото на бисквити </w:t>
      </w:r>
      <w:proofErr w:type="gramStart"/>
      <w:r w:rsidRPr="00DB2688">
        <w:rPr>
          <w:rFonts w:eastAsia="Times New Roman" w:cstheme="minorHAnsi"/>
        </w:rPr>
        <w:t>„[</w:t>
      </w:r>
      <w:proofErr w:type="gramEnd"/>
      <w:r w:rsidRPr="00DB2688">
        <w:rPr>
          <w:rFonts w:eastAsia="Times New Roman" w:cstheme="minorHAnsi"/>
        </w:rPr>
        <w:t xml:space="preserve">марка]“ върху снимките на световноизвестни български тенисисти Ц. П. и Г. Д. се създава връзка между тези личности и бисквити „[марка]”, която има за цел да насърчи реализацията на продукта, поради което е установено наличието на реклама по смисъла на § 1, т. 11 от ДР на ЗЗК. </w:t>
      </w:r>
      <w:r w:rsidRPr="00DB2688">
        <w:rPr>
          <w:rFonts w:eastAsia="Times New Roman" w:cstheme="minorHAnsi"/>
        </w:rPr>
        <w:br/>
        <w:t xml:space="preserve">Правилно съдът е приел за установено, че рекламното послание по начина на представянето му чрез полагане на логото на продукта върху снимките на известните тенисисти Ц. П. и Г. Д. може да подведе потребителите, че последните са рекламни лица на бисквити „[марка]”, които използват, подкрепят или поддържат продукта, което в действителност не отговаря на истината, тъй като тези тенисисти не са рекламни лица на продукта, не са сключвали рекламни договори с [фирма] и не са давали разрешение за използването на снимките им със собственото им изображение. </w:t>
      </w:r>
      <w:r w:rsidRPr="00DB2688">
        <w:rPr>
          <w:rFonts w:eastAsia="Times New Roman" w:cstheme="minorHAnsi"/>
        </w:rPr>
        <w:br/>
      </w:r>
      <w:r w:rsidRPr="00DB2688">
        <w:rPr>
          <w:rFonts w:eastAsia="Times New Roman" w:cstheme="minorHAnsi"/>
        </w:rPr>
        <w:lastRenderedPageBreak/>
        <w:t xml:space="preserve">Правилно съдът е приел за установено, че поставянето на логото </w:t>
      </w:r>
      <w:proofErr w:type="gramStart"/>
      <w:r w:rsidRPr="00DB2688">
        <w:rPr>
          <w:rFonts w:eastAsia="Times New Roman" w:cstheme="minorHAnsi"/>
        </w:rPr>
        <w:t>„[</w:t>
      </w:r>
      <w:proofErr w:type="gramEnd"/>
      <w:r w:rsidRPr="00DB2688">
        <w:rPr>
          <w:rFonts w:eastAsia="Times New Roman" w:cstheme="minorHAnsi"/>
        </w:rPr>
        <w:t>наименование]“ върху снимката на тенисистите Ц. П. и Г. Д. може да повлияе на икономическо поведение на потребителите, като по този начин да нанесе вреди на конкурентите. Предвид факта, че световноизвестните тенисисти Ц. П. и Г. Д. водят здравословен начин на живот, притежават и показват при състезания изключителна сила и енергия, а бисквити „[марка]“ се промотират като „балансирана закуска“, даваща „енергия за цялата сутрин“, рекламното послание създавайки асоциативна връзка между световноизвестните тенисистите и бисквити „[марка]” е в състояние да повлияе върху съзнанието на потребителите по начин, който да ги подтикне към покупка на бисквити „[марка]“, като средство даващо изключителна енергия и поддържане на здравословен начин на живот. По този начин потребителите ще предпочетат този продукт, пред останалите конкурентни продукти именно заради обвързаността му със световноизвестните тенисисти Ц. П. и Г. Д</w:t>
      </w:r>
      <w:proofErr w:type="gramStart"/>
      <w:r w:rsidRPr="00DB2688">
        <w:rPr>
          <w:rFonts w:eastAsia="Times New Roman" w:cstheme="minorHAnsi"/>
        </w:rPr>
        <w:t>..</w:t>
      </w:r>
      <w:proofErr w:type="gramEnd"/>
      <w:r w:rsidRPr="00DB2688">
        <w:rPr>
          <w:rFonts w:eastAsia="Times New Roman" w:cstheme="minorHAnsi"/>
        </w:rPr>
        <w:t xml:space="preserve"> </w:t>
      </w:r>
      <w:r w:rsidRPr="00DB2688">
        <w:rPr>
          <w:rFonts w:eastAsia="Times New Roman" w:cstheme="minorHAnsi"/>
        </w:rPr>
        <w:br/>
      </w:r>
      <w:proofErr w:type="gramStart"/>
      <w:r w:rsidRPr="00DB2688">
        <w:rPr>
          <w:rFonts w:eastAsia="Times New Roman" w:cstheme="minorHAnsi"/>
        </w:rPr>
        <w:t>Неоснователно е твърдението в касационната жалба, че изхождайки от текста под снимките следва да се приеме за установено единствено наличие на подкрепа към популярните български тенисисти, но не и рекламно послание.</w:t>
      </w:r>
      <w:proofErr w:type="gramEnd"/>
      <w:r w:rsidRPr="00DB2688">
        <w:rPr>
          <w:rFonts w:eastAsia="Times New Roman" w:cstheme="minorHAnsi"/>
        </w:rPr>
        <w:t xml:space="preserve"> Това би било така, ако върху снимките на известните тенисисти не беше поставено логото на бисквити </w:t>
      </w:r>
      <w:proofErr w:type="gramStart"/>
      <w:r w:rsidRPr="00DB2688">
        <w:rPr>
          <w:rFonts w:eastAsia="Times New Roman" w:cstheme="minorHAnsi"/>
        </w:rPr>
        <w:t>„[</w:t>
      </w:r>
      <w:proofErr w:type="gramEnd"/>
      <w:r w:rsidRPr="00DB2688">
        <w:rPr>
          <w:rFonts w:eastAsia="Times New Roman" w:cstheme="minorHAnsi"/>
        </w:rPr>
        <w:t>марка]“. С поставянето на логото на продукта върху снимките на известните тенисисти, правилно е прието, че същите се „брандират</w:t>
      </w:r>
      <w:proofErr w:type="gramStart"/>
      <w:r w:rsidRPr="00DB2688">
        <w:rPr>
          <w:rFonts w:eastAsia="Times New Roman" w:cstheme="minorHAnsi"/>
        </w:rPr>
        <w:t>“ и</w:t>
      </w:r>
      <w:proofErr w:type="gramEnd"/>
      <w:r w:rsidRPr="00DB2688">
        <w:rPr>
          <w:rFonts w:eastAsia="Times New Roman" w:cstheme="minorHAnsi"/>
        </w:rPr>
        <w:t xml:space="preserve"> се превръщат в рекламен материал на бисквити „[марка]”. </w:t>
      </w:r>
      <w:r w:rsidRPr="00DB2688">
        <w:rPr>
          <w:rFonts w:eastAsia="Times New Roman" w:cstheme="minorHAnsi"/>
        </w:rPr>
        <w:br/>
        <w:t xml:space="preserve">Нормата на чл.33, ал.1 от ЗЗК, регламентираща заблуждаваща реклама използва израз относно начина на въздействие на рекламата, даващ възможност за максимално широко тълкуване – „какъвто и да е начин, включително и начина на нейното представяне“, поради което настоящата инстанция счита, че правилно първоинстанционния съд е приел, че независимо от посланието под снимките на известните тенисисти, то с поставянето на логото на бисквити „[марка]” върху снимките им се създава асоциативна връзка между спортистите и продукта, каквато в действителност не съществува, поради което според начина на представянето е налице заблуждаваща реклама. Освен това, правилно съдът е приел, че и в самия текст под снимките е използвана думата „енергия“ с което се цели засилване на въздействието на рекламното послание. </w:t>
      </w:r>
      <w:r w:rsidRPr="00DB2688">
        <w:rPr>
          <w:rFonts w:eastAsia="Times New Roman" w:cstheme="minorHAnsi"/>
        </w:rPr>
        <w:br/>
        <w:t>Неоснователно е твърдението в касационната жалба, че не е доказана обективна възможност за заблуда на потребителите, тъй като публикациите са поставени на Фейсбук страница на марка [марка] „[наименование]“ и са „харесани“ едва от 60 потребители. В случая е установено по делото, че публикациите са били видими и достъпни без регистрация в социалната мрежа, съответно без да бъде „харесана</w:t>
      </w:r>
      <w:proofErr w:type="gramStart"/>
      <w:r w:rsidRPr="00DB2688">
        <w:rPr>
          <w:rFonts w:eastAsia="Times New Roman" w:cstheme="minorHAnsi"/>
        </w:rPr>
        <w:t>“ Фейсбук</w:t>
      </w:r>
      <w:proofErr w:type="gramEnd"/>
      <w:r w:rsidRPr="00DB2688">
        <w:rPr>
          <w:rFonts w:eastAsia="Times New Roman" w:cstheme="minorHAnsi"/>
        </w:rPr>
        <w:t xml:space="preserve"> страницата на марка [марка] „[наименование]“, а броя на лицата, ползващи Фейсбук е огромен, поради което настоящата инстанция счита, че адресат на рекламата са огромен брой потребители на Фейсбук и е без значение броя на лицата, които са „харесали“ публикацията.</w:t>
      </w:r>
      <w:r w:rsidRPr="00DB2688">
        <w:rPr>
          <w:rFonts w:eastAsia="Times New Roman" w:cstheme="minorHAnsi"/>
        </w:rPr>
        <w:br/>
        <w:t xml:space="preserve">Неоснователни са и доводите в касационната жалба, че посланието дори и да е рекламно не би могло да заблуди средния потребител, тъй като същия ежедневно бил изложен на подобни съобщения във Фейсбук. Правилно тричленния състав на ВАС, след като обсъдил представените препис извлечения от електронни документи от Фейслук страници на други фирми е приел, че същите не са подобни на процесните публикации и не са от значение за дело, тъй като не установяват, че потребителите ежедневно са подложени на подобни публикации. Настоящата инстанция счита, че в случая е установено, че с поставянето на логото на продукта бисквити „[марка]“ върху снимките на известните тенисисти Г. Д. и Ц. П. се създава невярно впечатление у средно интелигентния и информиран потребител, че „[марка]“ участва активно в развитието на тенисистите и допринася за успехите, които същите постигат, а от своя страна тенисистите подкрепят, използват или препоръчват бисквити „[марка]“, поради което е неоснователно твърдението на касатора, че средно интелигентния потребител не би се заблудил от внушението на </w:t>
      </w:r>
      <w:r w:rsidRPr="00DB2688">
        <w:rPr>
          <w:rFonts w:eastAsia="Times New Roman" w:cstheme="minorHAnsi"/>
        </w:rPr>
        <w:lastRenderedPageBreak/>
        <w:t xml:space="preserve">рекламата. </w:t>
      </w:r>
      <w:r w:rsidRPr="00DB2688">
        <w:rPr>
          <w:rFonts w:eastAsia="Times New Roman" w:cstheme="minorHAnsi"/>
        </w:rPr>
        <w:br/>
        <w:t>Неоснователни са и доводите в касационната жалба за неправилност на решението в частта на установения размер на имуществената санкция по съображения, че същият е следвало да се определи въз основа на годишния финансов отчет на дружеството за 2014 г.</w:t>
      </w:r>
      <w:r w:rsidRPr="00DB2688">
        <w:rPr>
          <w:rFonts w:eastAsia="Times New Roman" w:cstheme="minorHAnsi"/>
        </w:rPr>
        <w:br/>
        <w:t xml:space="preserve">Действително съгласно разпоредбата на чл.100, ал.1, т.6 от ЗЗК, Комисията налага имуществена санкция в размер до 10 на сто от общия оборот за предходната финансова година на предприятие за нарушение на глава Седма. </w:t>
      </w:r>
      <w:r w:rsidRPr="00DB2688">
        <w:rPr>
          <w:rFonts w:eastAsia="Times New Roman" w:cstheme="minorHAnsi"/>
        </w:rPr>
        <w:br/>
        <w:t xml:space="preserve">В случая обаче, Комисията е наложила санкция в размер на 0,1 % от размера на нетните приходи от продажби на дружеството за 2013 г., като се е позовала на разпоредбите на глава Четвърта от Методиката за определяне на санкциите по ЗЗК, приета с решение № 71/03.02.2009 г. на КЗК, изм. </w:t>
      </w:r>
      <w:proofErr w:type="gramStart"/>
      <w:r w:rsidRPr="00DB2688">
        <w:rPr>
          <w:rFonts w:eastAsia="Times New Roman" w:cstheme="minorHAnsi"/>
        </w:rPr>
        <w:t>и</w:t>
      </w:r>
      <w:proofErr w:type="gramEnd"/>
      <w:r w:rsidRPr="00DB2688">
        <w:rPr>
          <w:rFonts w:eastAsia="Times New Roman" w:cstheme="minorHAnsi"/>
        </w:rPr>
        <w:t xml:space="preserve"> доп. с решение № 1024/06.10.2009 г. и решение № 330/17.03.2011 г. Съгласно цитираната Методика, санкциите за нарушения по глава Седма от ЗЗК се определят не от общия оборот на предприятието за предходната година, а от нетните приходи от продажби на предприятието за предходната година и в зависимост от това дали нарушението е квалифицирано по методиката като леко, средно или тежко. </w:t>
      </w:r>
      <w:proofErr w:type="gramStart"/>
      <w:r w:rsidRPr="00DB2688">
        <w:rPr>
          <w:rFonts w:eastAsia="Times New Roman" w:cstheme="minorHAnsi"/>
        </w:rPr>
        <w:t>Отделно от това, с разпоредбата на чл.17.2 от Методиката е предвидено, че в случаите, когато предприятието не е изготвило финансов отчет за предходната финансова година, се взема предвид последния заверен финансов отчет.</w:t>
      </w:r>
      <w:proofErr w:type="gramEnd"/>
      <w:r w:rsidRPr="00DB2688">
        <w:rPr>
          <w:rFonts w:eastAsia="Times New Roman" w:cstheme="minorHAnsi"/>
        </w:rPr>
        <w:br/>
        <w:t>Правилно съдът е приел, че преди издаване на решението на КЗК, [фирма] не е представило заверен финансов отчет за 2014г., която се явява предходната на издаденото решение, поради което по правилата на Методиката правилно при определяне на санкцията КЗК е взела предвид нетните приходи от продажби от последния заверен финансов отчет на предприятието за 2013 г</w:t>
      </w:r>
      <w:proofErr w:type="gramStart"/>
      <w:r w:rsidRPr="00DB2688">
        <w:rPr>
          <w:rFonts w:eastAsia="Times New Roman" w:cstheme="minorHAnsi"/>
        </w:rPr>
        <w:t>.</w:t>
      </w:r>
      <w:proofErr w:type="gramEnd"/>
      <w:r w:rsidRPr="00DB2688">
        <w:rPr>
          <w:rFonts w:eastAsia="Times New Roman" w:cstheme="minorHAnsi"/>
        </w:rPr>
        <w:br/>
        <w:t xml:space="preserve">Неоснователни са доводите в касационните жалби, че оспореното решение е неправилно, поради необоснованост. </w:t>
      </w:r>
      <w:proofErr w:type="gramStart"/>
      <w:r w:rsidRPr="00DB2688">
        <w:rPr>
          <w:rFonts w:eastAsia="Times New Roman" w:cstheme="minorHAnsi"/>
        </w:rPr>
        <w:t>Настоящата инстанция не констатира нарушаване на логическите или опитните правила при преценка на доказателствата и доказателствените факти.</w:t>
      </w:r>
      <w:proofErr w:type="gramEnd"/>
      <w:r w:rsidRPr="00DB2688">
        <w:rPr>
          <w:rFonts w:eastAsia="Times New Roman" w:cstheme="minorHAnsi"/>
        </w:rPr>
        <w:br/>
      </w:r>
      <w:proofErr w:type="gramStart"/>
      <w:r w:rsidRPr="00DB2688">
        <w:rPr>
          <w:rFonts w:eastAsia="Times New Roman" w:cstheme="minorHAnsi"/>
        </w:rPr>
        <w:t>С оглед изхода на спора, основателна е претенцията на ответника по касация за присъждане на разноски за касационното производство, поради което и на основание чл.228, във вр.</w:t>
      </w:r>
      <w:proofErr w:type="gramEnd"/>
      <w:r w:rsidRPr="00DB2688">
        <w:rPr>
          <w:rFonts w:eastAsia="Times New Roman" w:cstheme="minorHAnsi"/>
        </w:rPr>
        <w:t xml:space="preserve"> </w:t>
      </w:r>
      <w:proofErr w:type="gramStart"/>
      <w:r w:rsidRPr="00DB2688">
        <w:rPr>
          <w:rFonts w:eastAsia="Times New Roman" w:cstheme="minorHAnsi"/>
        </w:rPr>
        <w:t>чл</w:t>
      </w:r>
      <w:proofErr w:type="gramEnd"/>
      <w:r w:rsidRPr="00DB2688">
        <w:rPr>
          <w:rFonts w:eastAsia="Times New Roman" w:cstheme="minorHAnsi"/>
        </w:rPr>
        <w:t xml:space="preserve">. </w:t>
      </w:r>
      <w:proofErr w:type="gramStart"/>
      <w:r w:rsidRPr="00DB2688">
        <w:rPr>
          <w:rFonts w:eastAsia="Times New Roman" w:cstheme="minorHAnsi"/>
        </w:rPr>
        <w:t>143, ал.</w:t>
      </w:r>
      <w:proofErr w:type="gramEnd"/>
      <w:r w:rsidRPr="00DB2688">
        <w:rPr>
          <w:rFonts w:eastAsia="Times New Roman" w:cstheme="minorHAnsi"/>
        </w:rPr>
        <w:t xml:space="preserve"> </w:t>
      </w:r>
      <w:proofErr w:type="gramStart"/>
      <w:r w:rsidRPr="00DB2688">
        <w:rPr>
          <w:rFonts w:eastAsia="Times New Roman" w:cstheme="minorHAnsi"/>
        </w:rPr>
        <w:t>3 от АПК, във връзка чл.</w:t>
      </w:r>
      <w:proofErr w:type="gramEnd"/>
      <w:r w:rsidRPr="00DB2688">
        <w:rPr>
          <w:rFonts w:eastAsia="Times New Roman" w:cstheme="minorHAnsi"/>
        </w:rPr>
        <w:t xml:space="preserve"> </w:t>
      </w:r>
      <w:proofErr w:type="gramStart"/>
      <w:r w:rsidRPr="00DB2688">
        <w:rPr>
          <w:rFonts w:eastAsia="Times New Roman" w:cstheme="minorHAnsi"/>
        </w:rPr>
        <w:t>8, ал.</w:t>
      </w:r>
      <w:proofErr w:type="gramEnd"/>
      <w:r w:rsidRPr="00DB2688">
        <w:rPr>
          <w:rFonts w:eastAsia="Times New Roman" w:cstheme="minorHAnsi"/>
        </w:rPr>
        <w:t xml:space="preserve"> </w:t>
      </w:r>
      <w:proofErr w:type="gramStart"/>
      <w:r w:rsidRPr="00DB2688">
        <w:rPr>
          <w:rFonts w:eastAsia="Times New Roman" w:cstheme="minorHAnsi"/>
        </w:rPr>
        <w:t>3 от Наредба № 1 за минималните размери на адвокатските възнаграждения, [фирма] следва да заплати на Комисия за защита на конкуренцията разноски за юрисконсултско възнаграждение в размер на 500 лева.</w:t>
      </w:r>
      <w:proofErr w:type="gramEnd"/>
      <w:r w:rsidRPr="00DB2688">
        <w:rPr>
          <w:rFonts w:eastAsia="Times New Roman" w:cstheme="minorHAnsi"/>
        </w:rPr>
        <w:br/>
        <w:t>По изложените съображения, Върховният административен съд, петчленен състав на Първа колегия</w:t>
      </w:r>
      <w:r w:rsidRPr="00DB2688">
        <w:rPr>
          <w:rFonts w:eastAsia="Times New Roman" w:cstheme="minorHAnsi"/>
        </w:rPr>
        <w:br/>
      </w:r>
      <w:r w:rsidRPr="00DB2688">
        <w:rPr>
          <w:rFonts w:eastAsia="Times New Roman" w:cstheme="minorHAnsi"/>
        </w:rPr>
        <w:br/>
      </w:r>
      <w:r w:rsidRPr="00DB2688">
        <w:rPr>
          <w:rFonts w:eastAsia="Times New Roman" w:cstheme="minorHAnsi"/>
          <w:b/>
        </w:rPr>
        <w:t>РЕШИ</w:t>
      </w:r>
      <w:proofErr w:type="gramStart"/>
      <w:r w:rsidRPr="00DB2688">
        <w:rPr>
          <w:rFonts w:eastAsia="Times New Roman" w:cstheme="minorHAnsi"/>
          <w:b/>
        </w:rPr>
        <w:t>:</w:t>
      </w:r>
      <w:proofErr w:type="gramEnd"/>
      <w:r w:rsidRPr="00DB2688">
        <w:rPr>
          <w:rFonts w:eastAsia="Times New Roman" w:cstheme="minorHAnsi"/>
          <w:b/>
        </w:rPr>
        <w:br/>
      </w:r>
      <w:r w:rsidRPr="00DB2688">
        <w:rPr>
          <w:rFonts w:eastAsia="Times New Roman" w:cstheme="minorHAnsi"/>
          <w:b/>
        </w:rPr>
        <w:br/>
        <w:t xml:space="preserve">ОСТАВЯ В СИЛА Решение № 10239 от 02.08.2017 г., постановено по адм. </w:t>
      </w:r>
      <w:proofErr w:type="gramStart"/>
      <w:r w:rsidRPr="00DB2688">
        <w:rPr>
          <w:rFonts w:eastAsia="Times New Roman" w:cstheme="minorHAnsi"/>
          <w:b/>
        </w:rPr>
        <w:t>дело</w:t>
      </w:r>
      <w:proofErr w:type="gramEnd"/>
      <w:r w:rsidRPr="00DB2688">
        <w:rPr>
          <w:rFonts w:eastAsia="Times New Roman" w:cstheme="minorHAnsi"/>
          <w:b/>
        </w:rPr>
        <w:t xml:space="preserve"> № 8763/2016 г. по описа на Върховния административен съд, четвърто отделение, в обжалваната част.</w:t>
      </w:r>
      <w:r w:rsidRPr="00DB2688">
        <w:rPr>
          <w:rFonts w:eastAsia="Times New Roman" w:cstheme="minorHAnsi"/>
          <w:b/>
        </w:rPr>
        <w:br/>
      </w:r>
      <w:r w:rsidRPr="00DB2688">
        <w:rPr>
          <w:rFonts w:eastAsia="Times New Roman" w:cstheme="minorHAnsi"/>
        </w:rPr>
        <w:t xml:space="preserve">ОСЪЖДА [фирма], </w:t>
      </w:r>
      <w:proofErr w:type="gramStart"/>
      <w:r w:rsidRPr="00DB2688">
        <w:rPr>
          <w:rFonts w:eastAsia="Times New Roman" w:cstheme="minorHAnsi"/>
        </w:rPr>
        <w:t>ЕИК[</w:t>
      </w:r>
      <w:proofErr w:type="gramEnd"/>
      <w:r w:rsidRPr="00DB2688">
        <w:rPr>
          <w:rFonts w:eastAsia="Times New Roman" w:cstheme="minorHAnsi"/>
        </w:rPr>
        <w:t>ЕИК] да заплати на Комисия за защита на конкуренцията разноски за юрисконсултско възнаграждение в размер на 500 (петстотин) лева.</w:t>
      </w:r>
      <w:r w:rsidRPr="00DB2688">
        <w:rPr>
          <w:rFonts w:eastAsia="Times New Roman" w:cstheme="minorHAnsi"/>
        </w:rPr>
        <w:br/>
      </w:r>
      <w:proofErr w:type="gramStart"/>
      <w:r w:rsidRPr="00DB2688">
        <w:rPr>
          <w:rFonts w:eastAsia="Times New Roman" w:cstheme="minorHAnsi"/>
        </w:rPr>
        <w:t>Решението не подлежи на обжалване.</w:t>
      </w:r>
      <w:proofErr w:type="gramEnd"/>
      <w:r w:rsidRPr="00DB2688">
        <w:rPr>
          <w:rFonts w:eastAsia="Times New Roman" w:cstheme="minorHAnsi"/>
        </w:rPr>
        <w:br/>
      </w:r>
      <w:r w:rsidRPr="00DB2688">
        <w:rPr>
          <w:rFonts w:eastAsia="Times New Roman" w:cstheme="minorHAnsi"/>
        </w:rPr>
        <w:br/>
      </w:r>
      <w:r w:rsidRPr="00DB2688">
        <w:rPr>
          <w:rFonts w:eastAsia="Times New Roman" w:cstheme="minorHAnsi"/>
        </w:rPr>
        <w:br/>
      </w:r>
      <w:r w:rsidRPr="00DB2688">
        <w:rPr>
          <w:rFonts w:eastAsia="Times New Roman" w:cstheme="minorHAnsi"/>
        </w:rPr>
        <w:br/>
      </w:r>
      <w:r w:rsidRPr="00DB2688">
        <w:rPr>
          <w:rFonts w:eastAsia="Times New Roman" w:cstheme="minorHAnsi"/>
        </w:rPr>
        <w:br/>
      </w:r>
      <w:r w:rsidRPr="00DB2688">
        <w:rPr>
          <w:rFonts w:eastAsia="Times New Roman" w:cstheme="minorHAnsi"/>
        </w:rPr>
        <w:br/>
      </w:r>
      <w:r w:rsidRPr="00DB2688">
        <w:rPr>
          <w:rFonts w:eastAsia="Times New Roman" w:cstheme="minorHAnsi"/>
        </w:rPr>
        <w:br/>
      </w:r>
      <w:r w:rsidRPr="00DB2688">
        <w:rPr>
          <w:rFonts w:eastAsia="Times New Roman" w:cstheme="minorHAnsi"/>
        </w:rPr>
        <w:br/>
      </w:r>
      <w:r w:rsidRPr="00DB2688">
        <w:rPr>
          <w:rFonts w:eastAsia="Times New Roman" w:cstheme="minorHAnsi"/>
        </w:rPr>
        <w:lastRenderedPageBreak/>
        <w:br/>
      </w:r>
      <w:r w:rsidRPr="00DB2688">
        <w:rPr>
          <w:rFonts w:eastAsia="Times New Roman" w:cstheme="minorHAnsi"/>
          <w:b/>
        </w:rPr>
        <w:br/>
      </w:r>
      <w:proofErr w:type="gramStart"/>
      <w:r w:rsidRPr="00DB2688">
        <w:rPr>
          <w:rFonts w:eastAsia="Times New Roman" w:cstheme="minorHAnsi"/>
          <w:b/>
        </w:rPr>
        <w:t>Особено мнение на съдиите Теодора Николова и Димитър Първанов.</w:t>
      </w:r>
      <w:proofErr w:type="gramEnd"/>
      <w:r w:rsidRPr="00DB2688">
        <w:rPr>
          <w:rFonts w:eastAsia="Times New Roman" w:cstheme="minorHAnsi"/>
        </w:rPr>
        <w:br/>
      </w:r>
      <w:r w:rsidRPr="00DB2688">
        <w:rPr>
          <w:rFonts w:eastAsia="Times New Roman" w:cstheme="minorHAnsi"/>
        </w:rPr>
        <w:br/>
      </w:r>
      <w:proofErr w:type="gramStart"/>
      <w:r w:rsidRPr="00DB2688">
        <w:rPr>
          <w:rFonts w:eastAsia="Times New Roman" w:cstheme="minorHAnsi"/>
        </w:rPr>
        <w:t>Не сме съгласни с мнозинството на съдебния състав, че първоинстанционното решение е правилно.</w:t>
      </w:r>
      <w:proofErr w:type="gramEnd"/>
      <w:r w:rsidRPr="00DB2688">
        <w:rPr>
          <w:rFonts w:eastAsia="Times New Roman" w:cstheme="minorHAnsi"/>
        </w:rPr>
        <w:br/>
      </w:r>
      <w:proofErr w:type="gramStart"/>
      <w:r w:rsidRPr="00DB2688">
        <w:rPr>
          <w:rFonts w:eastAsia="Times New Roman" w:cstheme="minorHAnsi"/>
        </w:rPr>
        <w:t>Според нас то е постановено при съществени нарушения на процесуалните правила, в противоречие с материалния закон и необоснованост.</w:t>
      </w:r>
      <w:proofErr w:type="gramEnd"/>
      <w:r w:rsidRPr="00DB2688">
        <w:rPr>
          <w:rFonts w:eastAsia="Times New Roman" w:cstheme="minorHAnsi"/>
        </w:rPr>
        <w:br/>
      </w:r>
      <w:proofErr w:type="gramStart"/>
      <w:r w:rsidRPr="00DB2688">
        <w:rPr>
          <w:rFonts w:eastAsia="Times New Roman" w:cstheme="minorHAnsi"/>
        </w:rPr>
        <w:t>Основателно е касационното оплакване за необсъждане на аргументите и доводите на санкционираното за нелоялна конкуренция дружество, което е било и главното основание за връщане на делото за ново разглеждане с отменителното Решение №8952 от 18.07.2016г.</w:t>
      </w:r>
      <w:proofErr w:type="gramEnd"/>
      <w:r w:rsidRPr="00DB2688">
        <w:rPr>
          <w:rFonts w:eastAsia="Times New Roman" w:cstheme="minorHAnsi"/>
        </w:rPr>
        <w:t xml:space="preserve"> </w:t>
      </w:r>
      <w:proofErr w:type="gramStart"/>
      <w:r w:rsidRPr="00DB2688">
        <w:rPr>
          <w:rFonts w:eastAsia="Times New Roman" w:cstheme="minorHAnsi"/>
        </w:rPr>
        <w:t>по</w:t>
      </w:r>
      <w:proofErr w:type="gramEnd"/>
      <w:r w:rsidRPr="00DB2688">
        <w:rPr>
          <w:rFonts w:eastAsia="Times New Roman" w:cstheme="minorHAnsi"/>
        </w:rPr>
        <w:t xml:space="preserve"> адм.д.№ 2149/2016г. </w:t>
      </w:r>
      <w:proofErr w:type="gramStart"/>
      <w:r w:rsidRPr="00DB2688">
        <w:rPr>
          <w:rFonts w:eastAsia="Times New Roman" w:cstheme="minorHAnsi"/>
        </w:rPr>
        <w:t>на</w:t>
      </w:r>
      <w:proofErr w:type="gramEnd"/>
      <w:r w:rsidRPr="00DB2688">
        <w:rPr>
          <w:rFonts w:eastAsia="Times New Roman" w:cstheme="minorHAnsi"/>
        </w:rPr>
        <w:t xml:space="preserve"> ВАС, петчленен състав.</w:t>
      </w:r>
      <w:r w:rsidRPr="00DB2688">
        <w:rPr>
          <w:rFonts w:eastAsia="Times New Roman" w:cstheme="minorHAnsi"/>
        </w:rPr>
        <w:br/>
      </w:r>
    </w:p>
    <w:p w:rsidR="00DB2688" w:rsidRDefault="00DB2688">
      <w:pPr>
        <w:rPr>
          <w:rFonts w:eastAsia="Times New Roman" w:cstheme="minorHAnsi"/>
          <w:lang w:val="bg-BG"/>
        </w:rPr>
      </w:pPr>
      <w:r w:rsidRPr="00DB2688">
        <w:rPr>
          <w:rFonts w:eastAsia="Times New Roman" w:cstheme="minorHAnsi"/>
        </w:rPr>
        <w:t xml:space="preserve">Съгласно чл.33, ал.1 от Закона за защита на конкуренцията/ЗЗК/, заблуждаваща е всяка реклама, която по какъвто и да е начин, включително по начина на нейното представяне, подвежда или може да подведе лицата, до които е адресирана или достига, и поради това може да повлияе на тяхното икономическо поведение или по тези причини нанася или може да нанесе вреди на конкурент. </w:t>
      </w:r>
      <w:proofErr w:type="gramStart"/>
      <w:r w:rsidRPr="00DB2688">
        <w:rPr>
          <w:rFonts w:eastAsia="Times New Roman" w:cstheme="minorHAnsi"/>
        </w:rPr>
        <w:t>Видно е, че три са елементите на фактическия състав на разпоредбата, които следва да са налице кумулативно.</w:t>
      </w:r>
      <w:proofErr w:type="gramEnd"/>
      <w:r w:rsidRPr="00DB2688">
        <w:rPr>
          <w:rFonts w:eastAsia="Times New Roman" w:cstheme="minorHAnsi"/>
        </w:rPr>
        <w:t xml:space="preserve"> Първият е осъществяване на реклама, вторият – тя да подвежда или да може да подведе лицата, до които е адресирана или достига, а третият е свързан с ефекта на рекламата при две </w:t>
      </w:r>
      <w:proofErr w:type="gramStart"/>
      <w:r w:rsidRPr="00DB2688">
        <w:rPr>
          <w:rFonts w:eastAsia="Times New Roman" w:cstheme="minorHAnsi"/>
        </w:rPr>
        <w:t>хипотези :</w:t>
      </w:r>
      <w:proofErr w:type="gramEnd"/>
      <w:r w:rsidRPr="00DB2688">
        <w:rPr>
          <w:rFonts w:eastAsia="Times New Roman" w:cstheme="minorHAnsi"/>
        </w:rPr>
        <w:t xml:space="preserve"> да може да повлияе на икономическото поведение на потребителите или да нанася или да може да нанесе вреди на конкурент. </w:t>
      </w:r>
      <w:r w:rsidRPr="00DB2688">
        <w:rPr>
          <w:rFonts w:eastAsia="Times New Roman" w:cstheme="minorHAnsi"/>
        </w:rPr>
        <w:br/>
      </w:r>
    </w:p>
    <w:p w:rsidR="00F31B71" w:rsidRDefault="00DB2688">
      <w:pPr>
        <w:rPr>
          <w:rFonts w:eastAsia="Times New Roman" w:cstheme="minorHAnsi"/>
        </w:rPr>
      </w:pPr>
      <w:proofErr w:type="gramStart"/>
      <w:r w:rsidRPr="00DB2688">
        <w:rPr>
          <w:rFonts w:eastAsia="Times New Roman" w:cstheme="minorHAnsi"/>
        </w:rPr>
        <w:t>Легалното определение на реклама за целите на ЗЗК в §1, т.11 от ПЗР на ЗЗК, я определя като всяко съобщение във връзка с търговия, занаят или професия, което има за цел да насърчи реализацията на стоки или услуги, включително на недвижими имоти, права и задължения.</w:t>
      </w:r>
      <w:proofErr w:type="gramEnd"/>
      <w:r w:rsidRPr="00DB2688">
        <w:rPr>
          <w:rFonts w:eastAsia="Times New Roman" w:cstheme="minorHAnsi"/>
        </w:rPr>
        <w:br/>
        <w:t xml:space="preserve">В случая, изпълнителното деяние, квалифицирано като нарушение на Закона представлява публикуване на интернет страницата във Фейсбук на санционираното дружество на снимки на двамата известни спортисти, в ъгъла на които се намира логото „[наименование]“, а на всяка от снимките – текст, съдържащ поздравително послание. </w:t>
      </w:r>
      <w:proofErr w:type="gramStart"/>
      <w:r w:rsidRPr="00DB2688">
        <w:rPr>
          <w:rFonts w:eastAsia="Times New Roman" w:cstheme="minorHAnsi"/>
        </w:rPr>
        <w:t>Основателно в касационната жалба и в становището на Върховната административна прокуратура се поддържа, че първоинстанционният съд, повтаряйки мотивите на КЗК, е разгледал изолирано позиционираното лого без връзка с останалата част на публикацията.</w:t>
      </w:r>
      <w:proofErr w:type="gramEnd"/>
      <w:r w:rsidRPr="00DB2688">
        <w:rPr>
          <w:rFonts w:eastAsia="Times New Roman" w:cstheme="minorHAnsi"/>
        </w:rPr>
        <w:t xml:space="preserve"> </w:t>
      </w:r>
      <w:proofErr w:type="gramStart"/>
      <w:r w:rsidRPr="00DB2688">
        <w:rPr>
          <w:rFonts w:eastAsia="Times New Roman" w:cstheme="minorHAnsi"/>
        </w:rPr>
        <w:t>Нито КЗК, нито първоинстанционният съд са мотивирали извода си, че процесните публикации представляват съобщение по смисъла на посоченото легално определение.</w:t>
      </w:r>
      <w:proofErr w:type="gramEnd"/>
      <w:r w:rsidRPr="00DB2688">
        <w:rPr>
          <w:rFonts w:eastAsia="Times New Roman" w:cstheme="minorHAnsi"/>
        </w:rPr>
        <w:t xml:space="preserve"> </w:t>
      </w:r>
      <w:proofErr w:type="gramStart"/>
      <w:r w:rsidRPr="00DB2688">
        <w:rPr>
          <w:rFonts w:eastAsia="Times New Roman" w:cstheme="minorHAnsi"/>
        </w:rPr>
        <w:t>На стр.11 от мотивите на решението на КЗК се вижда, че административният орган за защита на конкуренцията приема като реклама простото полагане на логото върху снимките, без изобщо де се споменава текстовото послание.</w:t>
      </w:r>
      <w:proofErr w:type="gramEnd"/>
      <w:r w:rsidRPr="00DB2688">
        <w:rPr>
          <w:rFonts w:eastAsia="Times New Roman" w:cstheme="minorHAnsi"/>
        </w:rPr>
        <w:t xml:space="preserve"> Според нас, съдържанието на текста върху снимките, съдържащ поздравления за спортистите, не може да се приеме за съобщение, свързано с търговията на бисквити, с цел насърчаването на реализацията на тези стоки и не е следвало да бъде игнориран при преценката на деянието. </w:t>
      </w:r>
      <w:r w:rsidRPr="00DB2688">
        <w:rPr>
          <w:rFonts w:eastAsia="Times New Roman" w:cstheme="minorHAnsi"/>
        </w:rPr>
        <w:br/>
        <w:t>Не споделяме основните съображения на първоинстанционния съд, КЗК и мнозинството на настоящия съдебен състав, за наличие на сигурна асоциативна връзка в съзнанието на средния потребител между логото на бисквитите, доставящи енергия и думата „енергия</w:t>
      </w:r>
      <w:proofErr w:type="gramStart"/>
      <w:r w:rsidRPr="00DB2688">
        <w:rPr>
          <w:rFonts w:eastAsia="Times New Roman" w:cstheme="minorHAnsi"/>
        </w:rPr>
        <w:t>“ в</w:t>
      </w:r>
      <w:proofErr w:type="gramEnd"/>
      <w:r w:rsidRPr="00DB2688">
        <w:rPr>
          <w:rFonts w:eastAsia="Times New Roman" w:cstheme="minorHAnsi"/>
        </w:rPr>
        <w:t xml:space="preserve"> текстовете върху снимките, което, от една страна, да определи публикациите като съобщения по смисъла на легалното определение за реклама, а от друга - да повлияе на икономическото поведение на потребителите. </w:t>
      </w:r>
      <w:proofErr w:type="gramStart"/>
      <w:r w:rsidRPr="00DB2688">
        <w:rPr>
          <w:rFonts w:eastAsia="Times New Roman" w:cstheme="minorHAnsi"/>
        </w:rPr>
        <w:t xml:space="preserve">Според нас, произволен е </w:t>
      </w:r>
      <w:r w:rsidRPr="00DB2688">
        <w:rPr>
          <w:rFonts w:eastAsia="Times New Roman" w:cstheme="minorHAnsi"/>
        </w:rPr>
        <w:lastRenderedPageBreak/>
        <w:t>решаващият извод, че при възприемане на публикациите в тяхната цялост, средният потребител на тези стоки задължително би свързал енергията на бисквитите с постигнатите спортни успехи и това би се отразило на икономическото му поведение.</w:t>
      </w:r>
      <w:proofErr w:type="gramEnd"/>
      <w:r w:rsidRPr="00DB2688">
        <w:rPr>
          <w:rFonts w:eastAsia="Times New Roman" w:cstheme="minorHAnsi"/>
        </w:rPr>
        <w:br/>
      </w:r>
      <w:proofErr w:type="gramStart"/>
      <w:r w:rsidRPr="00DB2688">
        <w:rPr>
          <w:rFonts w:eastAsia="Times New Roman" w:cstheme="minorHAnsi"/>
        </w:rPr>
        <w:t>Не е налице и вторият елемент от обсъждания фактически състав.</w:t>
      </w:r>
      <w:proofErr w:type="gramEnd"/>
      <w:r w:rsidRPr="00DB2688">
        <w:rPr>
          <w:rFonts w:eastAsia="Times New Roman" w:cstheme="minorHAnsi"/>
        </w:rPr>
        <w:t xml:space="preserve"> Ако има подвеждане или заблуждение у възприемащите публикациите, то не е относно свойствата и качествата на рекламирания продукт, а евентуално относно отношението на уважаваните и обичани български спортисти към този продукт /при безспорно установената липса на договорни отношения за реклама между спортистите и производителя на бисквитите/. </w:t>
      </w:r>
      <w:proofErr w:type="gramStart"/>
      <w:r w:rsidRPr="00DB2688">
        <w:rPr>
          <w:rFonts w:eastAsia="Times New Roman" w:cstheme="minorHAnsi"/>
        </w:rPr>
        <w:t>Това е признато и на стр.13 /последен абзац/ и сл.</w:t>
      </w:r>
      <w:proofErr w:type="gramEnd"/>
      <w:r w:rsidRPr="00DB2688">
        <w:rPr>
          <w:rFonts w:eastAsia="Times New Roman" w:cstheme="minorHAnsi"/>
        </w:rPr>
        <w:t xml:space="preserve"> </w:t>
      </w:r>
      <w:proofErr w:type="gramStart"/>
      <w:r w:rsidRPr="00DB2688">
        <w:rPr>
          <w:rFonts w:eastAsia="Times New Roman" w:cstheme="minorHAnsi"/>
        </w:rPr>
        <w:t>от</w:t>
      </w:r>
      <w:proofErr w:type="gramEnd"/>
      <w:r w:rsidRPr="00DB2688">
        <w:rPr>
          <w:rFonts w:eastAsia="Times New Roman" w:cstheme="minorHAnsi"/>
        </w:rPr>
        <w:t xml:space="preserve"> мотивите на решението на КЗК. </w:t>
      </w:r>
      <w:proofErr w:type="gramStart"/>
      <w:r w:rsidRPr="00DB2688">
        <w:rPr>
          <w:rFonts w:eastAsia="Times New Roman" w:cstheme="minorHAnsi"/>
        </w:rPr>
        <w:t>В тази връзка, относно заблуждаващия характер на рекламата, разпоредбата на чл.33, ал.2 от ЗЗК съдържа, при неизчерпателно изброяване, обстоятелства, които се вземат предвид при определянето на този характер.</w:t>
      </w:r>
      <w:proofErr w:type="gramEnd"/>
      <w:r w:rsidRPr="00DB2688">
        <w:rPr>
          <w:rFonts w:eastAsia="Times New Roman" w:cstheme="minorHAnsi"/>
        </w:rPr>
        <w:t xml:space="preserve"> </w:t>
      </w:r>
      <w:proofErr w:type="gramStart"/>
      <w:r w:rsidRPr="00DB2688">
        <w:rPr>
          <w:rFonts w:eastAsia="Times New Roman" w:cstheme="minorHAnsi"/>
        </w:rPr>
        <w:t>Нито в решението на КЗК, нито в това на първоинстанционния съд са изложени мотиви относно вземането предвид на някое от тези обстоятелства.</w:t>
      </w:r>
      <w:proofErr w:type="gramEnd"/>
      <w:r w:rsidRPr="00DB2688">
        <w:rPr>
          <w:rFonts w:eastAsia="Times New Roman" w:cstheme="minorHAnsi"/>
        </w:rPr>
        <w:br/>
      </w:r>
      <w:proofErr w:type="gramStart"/>
      <w:r w:rsidRPr="00DB2688">
        <w:rPr>
          <w:rFonts w:eastAsia="Times New Roman" w:cstheme="minorHAnsi"/>
        </w:rPr>
        <w:t>Не е доказан и третият елемент на фактическия състав, свързан с ефекта на заблуждаващата реклама върху потребителите или конкурентите.</w:t>
      </w:r>
      <w:proofErr w:type="gramEnd"/>
      <w:r w:rsidRPr="00DB2688">
        <w:rPr>
          <w:rFonts w:eastAsia="Times New Roman" w:cstheme="minorHAnsi"/>
        </w:rPr>
        <w:t xml:space="preserve"> Безспорно е установено, че двете публикации на интернет страницата, които са били премахнати в сравнително кратък срок на около 4 или 5 месеца от публикуването са били „харесани</w:t>
      </w:r>
      <w:proofErr w:type="gramStart"/>
      <w:r w:rsidRPr="00DB2688">
        <w:rPr>
          <w:rFonts w:eastAsia="Times New Roman" w:cstheme="minorHAnsi"/>
        </w:rPr>
        <w:t>“ съответно</w:t>
      </w:r>
      <w:proofErr w:type="gramEnd"/>
      <w:r w:rsidRPr="00DB2688">
        <w:rPr>
          <w:rFonts w:eastAsia="Times New Roman" w:cstheme="minorHAnsi"/>
        </w:rPr>
        <w:t xml:space="preserve"> 40 и 60 пъти, което не обосновава извод, че публикациите са от естество да могат да повлияят на икономическото поведение на потребителите или да са нанесли или да са от естество да могат да нанесат вреди на конкурент. Обстоятелството, че не е била необходима регистрация в социалната мрежа Фейсбук, за да се посети страницата </w:t>
      </w:r>
      <w:proofErr w:type="gramStart"/>
      <w:r w:rsidRPr="00DB2688">
        <w:rPr>
          <w:rFonts w:eastAsia="Times New Roman" w:cstheme="minorHAnsi"/>
        </w:rPr>
        <w:t>„[</w:t>
      </w:r>
      <w:proofErr w:type="gramEnd"/>
      <w:r w:rsidRPr="00DB2688">
        <w:rPr>
          <w:rFonts w:eastAsia="Times New Roman" w:cstheme="minorHAnsi"/>
        </w:rPr>
        <w:t xml:space="preserve">наименование]“, съответно да бъдат видени публикациите, означава само, че максималният брой потребители, които са имали възможност да възприемат публикациите са тези, посетили страницата в периода преди свалянето на снимките и тези, които са я получили чрез „споделяне“ във Фейсбук. Това в никакъв случай не означава, че рекламните послания са насочени към неограничена аудитория. </w:t>
      </w:r>
      <w:proofErr w:type="gramStart"/>
      <w:r w:rsidRPr="00DB2688">
        <w:rPr>
          <w:rFonts w:eastAsia="Times New Roman" w:cstheme="minorHAnsi"/>
        </w:rPr>
        <w:t>Само от широкото разпространение и социалното значение на социалната мрежа по принцип не може да се обосновава елемент от фактическия състав на законова разпоредба, представляваща основание за налагане на санкции.</w:t>
      </w:r>
      <w:proofErr w:type="gramEnd"/>
      <w:r w:rsidRPr="00DB2688">
        <w:rPr>
          <w:rFonts w:eastAsia="Times New Roman" w:cstheme="minorHAnsi"/>
        </w:rPr>
        <w:t xml:space="preserve"> В мотивите на решението на КЗК третият елемент на фактическия състав на разпоредбата на чл.33, ал.1, е прецизиран с второто предложение на втората </w:t>
      </w:r>
      <w:proofErr w:type="gramStart"/>
      <w:r w:rsidRPr="00DB2688">
        <w:rPr>
          <w:rFonts w:eastAsia="Times New Roman" w:cstheme="minorHAnsi"/>
        </w:rPr>
        <w:t>хипотеза :</w:t>
      </w:r>
      <w:proofErr w:type="gramEnd"/>
      <w:r w:rsidRPr="00DB2688">
        <w:rPr>
          <w:rFonts w:eastAsia="Times New Roman" w:cstheme="minorHAnsi"/>
        </w:rPr>
        <w:t xml:space="preserve"> деянието създава възможност за увреждане на конкурентите. </w:t>
      </w:r>
      <w:proofErr w:type="gramStart"/>
      <w:r w:rsidRPr="00DB2688">
        <w:rPr>
          <w:rFonts w:eastAsia="Times New Roman" w:cstheme="minorHAnsi"/>
        </w:rPr>
        <w:t>Този извод не е мотивиран и не почива на никакви доказателства, нито в решението на КЗК, нито в първоинстанционното решение.</w:t>
      </w:r>
      <w:proofErr w:type="gramEnd"/>
      <w:r w:rsidRPr="00DB2688">
        <w:rPr>
          <w:rFonts w:eastAsia="Times New Roman" w:cstheme="minorHAnsi"/>
        </w:rPr>
        <w:br/>
      </w:r>
      <w:proofErr w:type="gramStart"/>
      <w:r w:rsidRPr="00DB2688">
        <w:rPr>
          <w:rFonts w:eastAsia="Times New Roman" w:cstheme="minorHAnsi"/>
        </w:rPr>
        <w:t>Предвид изложеното намираме, че като не е доказано да е осъществен фактическият състав на заблуждаваща реклама по ЗЗК, решението на КЗК следваше да се отмени.</w:t>
      </w:r>
      <w:proofErr w:type="gramEnd"/>
      <w:r w:rsidRPr="00DB2688">
        <w:rPr>
          <w:rFonts w:eastAsia="Times New Roman" w:cstheme="minorHAnsi"/>
        </w:rPr>
        <w:br/>
      </w:r>
      <w:r w:rsidRPr="00DB2688">
        <w:rPr>
          <w:rFonts w:eastAsia="Times New Roman" w:cstheme="minorHAnsi"/>
        </w:rPr>
        <w:br/>
      </w:r>
      <w:r w:rsidRPr="00DB2688">
        <w:rPr>
          <w:rFonts w:eastAsia="Times New Roman" w:cstheme="minorHAnsi"/>
        </w:rPr>
        <w:br/>
      </w:r>
      <w:r w:rsidRPr="00DB2688">
        <w:rPr>
          <w:rFonts w:eastAsia="Times New Roman" w:cstheme="minorHAnsi"/>
        </w:rPr>
        <w:br/>
      </w:r>
      <w:proofErr w:type="gramStart"/>
      <w:r w:rsidRPr="00DB2688">
        <w:rPr>
          <w:rFonts w:eastAsia="Times New Roman" w:cstheme="minorHAnsi"/>
        </w:rPr>
        <w:t>съдия</w:t>
      </w:r>
      <w:proofErr w:type="gramEnd"/>
      <w:r w:rsidRPr="00DB2688">
        <w:rPr>
          <w:rFonts w:eastAsia="Times New Roman" w:cstheme="minorHAnsi"/>
        </w:rPr>
        <w:t xml:space="preserve"> Т.Николова</w:t>
      </w:r>
      <w:r w:rsidRPr="00DB2688">
        <w:rPr>
          <w:rFonts w:eastAsia="Times New Roman" w:cstheme="minorHAnsi"/>
        </w:rPr>
        <w:br/>
      </w:r>
      <w:r w:rsidRPr="00DB2688">
        <w:rPr>
          <w:rFonts w:eastAsia="Times New Roman" w:cstheme="minorHAnsi"/>
        </w:rPr>
        <w:br/>
      </w:r>
      <w:r w:rsidRPr="00DB2688">
        <w:rPr>
          <w:rFonts w:eastAsia="Times New Roman" w:cstheme="minorHAnsi"/>
        </w:rPr>
        <w:br/>
      </w:r>
      <w:r w:rsidRPr="00DB2688">
        <w:rPr>
          <w:rFonts w:eastAsia="Times New Roman" w:cstheme="minorHAnsi"/>
        </w:rPr>
        <w:br/>
        <w:t>съдия Д.Първанов</w:t>
      </w:r>
    </w:p>
    <w:p w:rsidR="00F31B71" w:rsidRDefault="00F31B71">
      <w:pPr>
        <w:rPr>
          <w:rFonts w:eastAsia="Times New Roman" w:cstheme="minorHAnsi"/>
        </w:rPr>
      </w:pPr>
      <w:r>
        <w:rPr>
          <w:rFonts w:eastAsia="Times New Roman" w:cstheme="minorHAnsi"/>
        </w:rPr>
        <w:br w:type="page"/>
      </w:r>
    </w:p>
    <w:p w:rsidR="00F31B71" w:rsidRPr="00F31B71" w:rsidRDefault="00F31B71" w:rsidP="00F31B71">
      <w:pPr>
        <w:spacing w:after="0" w:line="240" w:lineRule="auto"/>
        <w:jc w:val="center"/>
        <w:rPr>
          <w:rFonts w:eastAsia="Times New Roman" w:cstheme="minorHAnsi"/>
        </w:rPr>
      </w:pPr>
      <w:r w:rsidRPr="00F31B71">
        <w:rPr>
          <w:rFonts w:eastAsia="Times New Roman" w:cstheme="minorHAnsi"/>
          <w:b/>
          <w:bCs/>
          <w:highlight w:val="yellow"/>
        </w:rPr>
        <w:lastRenderedPageBreak/>
        <w:t>РЕШЕНИЕ</w:t>
      </w:r>
      <w:r w:rsidRPr="00F31B71">
        <w:rPr>
          <w:rFonts w:eastAsia="Times New Roman" w:cstheme="minorHAnsi"/>
          <w:highlight w:val="yellow"/>
        </w:rPr>
        <w:br/>
      </w:r>
      <w:r w:rsidRPr="00F31B71">
        <w:rPr>
          <w:rFonts w:eastAsia="Times New Roman" w:cstheme="minorHAnsi"/>
          <w:highlight w:val="yellow"/>
        </w:rPr>
        <w:br/>
      </w:r>
      <w:r w:rsidRPr="00F31B71">
        <w:rPr>
          <w:rFonts w:eastAsia="Times New Roman" w:cstheme="minorHAnsi"/>
          <w:b/>
          <w:bCs/>
          <w:highlight w:val="yellow"/>
        </w:rPr>
        <w:t>№ 10239</w:t>
      </w:r>
      <w:r w:rsidRPr="00F31B71">
        <w:rPr>
          <w:rFonts w:eastAsia="Times New Roman" w:cstheme="minorHAnsi"/>
          <w:highlight w:val="yellow"/>
        </w:rPr>
        <w:br/>
      </w:r>
      <w:r w:rsidRPr="00F31B71">
        <w:rPr>
          <w:rFonts w:eastAsia="Times New Roman" w:cstheme="minorHAnsi"/>
          <w:b/>
          <w:bCs/>
          <w:highlight w:val="yellow"/>
        </w:rPr>
        <w:t>София, 02.08.2017</w:t>
      </w:r>
      <w:r w:rsidRPr="00F31B71">
        <w:rPr>
          <w:rFonts w:eastAsia="Times New Roman" w:cstheme="minorHAnsi"/>
          <w:highlight w:val="yellow"/>
        </w:rPr>
        <w:br/>
      </w:r>
      <w:r w:rsidRPr="00F31B71">
        <w:rPr>
          <w:rFonts w:eastAsia="Times New Roman" w:cstheme="minorHAnsi"/>
          <w:highlight w:val="yellow"/>
        </w:rPr>
        <w:br/>
      </w:r>
      <w:r w:rsidRPr="00F31B71">
        <w:rPr>
          <w:rFonts w:eastAsia="Times New Roman" w:cstheme="minorHAnsi"/>
          <w:b/>
          <w:bCs/>
          <w:highlight w:val="yellow"/>
        </w:rPr>
        <w:t>В ИМЕТО НА НАРОДА</w:t>
      </w:r>
    </w:p>
    <w:p w:rsidR="00F31B71" w:rsidRPr="00F31B71" w:rsidRDefault="00F31B71" w:rsidP="00F31B71">
      <w:pPr>
        <w:spacing w:after="240" w:line="240" w:lineRule="auto"/>
        <w:rPr>
          <w:rFonts w:eastAsia="Times New Roman" w:cstheme="minorHAnsi"/>
        </w:rPr>
      </w:pPr>
      <w:r w:rsidRPr="00F31B71">
        <w:rPr>
          <w:rFonts w:eastAsia="Times New Roman" w:cstheme="minorHAnsi"/>
        </w:rPr>
        <w:br/>
      </w:r>
      <w:r w:rsidRPr="00F31B71">
        <w:rPr>
          <w:rFonts w:eastAsia="Times New Roman" w:cstheme="minorHAnsi"/>
          <w:b/>
          <w:bCs/>
        </w:rPr>
        <w:t xml:space="preserve">Върховният административен съд на Република България - Четвърто отделение, </w:t>
      </w:r>
      <w:r w:rsidRPr="00F31B71">
        <w:rPr>
          <w:rFonts w:eastAsia="Times New Roman" w:cstheme="minorHAnsi"/>
        </w:rPr>
        <w:t>в съдебно заседание на двадесет и девети май две хиляди и седемнадесета година в състав:</w:t>
      </w:r>
    </w:p>
    <w:tbl>
      <w:tblPr>
        <w:tblW w:w="0" w:type="auto"/>
        <w:tblCellSpacing w:w="0" w:type="dxa"/>
        <w:tblCellMar>
          <w:left w:w="0" w:type="dxa"/>
          <w:right w:w="0" w:type="dxa"/>
        </w:tblCellMar>
        <w:tblLook w:val="04A0" w:firstRow="1" w:lastRow="0" w:firstColumn="1" w:lastColumn="0" w:noHBand="0" w:noVBand="1"/>
      </w:tblPr>
      <w:tblGrid>
        <w:gridCol w:w="5910"/>
        <w:gridCol w:w="4080"/>
      </w:tblGrid>
      <w:tr w:rsidR="00F31B71" w:rsidRPr="00F31B71" w:rsidTr="00F31B71">
        <w:trPr>
          <w:tblCellSpacing w:w="0" w:type="dxa"/>
        </w:trPr>
        <w:tc>
          <w:tcPr>
            <w:tcW w:w="5910" w:type="dxa"/>
            <w:hideMark/>
          </w:tcPr>
          <w:p w:rsidR="00F31B71" w:rsidRPr="00F31B71" w:rsidRDefault="00F31B71" w:rsidP="00F31B71">
            <w:pPr>
              <w:spacing w:after="0" w:line="240" w:lineRule="auto"/>
              <w:jc w:val="right"/>
              <w:rPr>
                <w:rFonts w:eastAsia="Times New Roman" w:cstheme="minorHAnsi"/>
              </w:rPr>
            </w:pPr>
            <w:r w:rsidRPr="00F31B71">
              <w:rPr>
                <w:rFonts w:eastAsia="Times New Roman" w:cstheme="minorHAnsi"/>
                <w:b/>
                <w:bCs/>
              </w:rPr>
              <w:t>ПРЕДСЕДАТЕЛ:</w:t>
            </w:r>
          </w:p>
        </w:tc>
        <w:tc>
          <w:tcPr>
            <w:tcW w:w="4080" w:type="dxa"/>
            <w:hideMark/>
          </w:tcPr>
          <w:p w:rsidR="00F31B71" w:rsidRPr="00F31B71" w:rsidRDefault="00F31B71" w:rsidP="00F31B71">
            <w:pPr>
              <w:spacing w:after="0" w:line="240" w:lineRule="auto"/>
              <w:rPr>
                <w:rFonts w:eastAsia="Times New Roman" w:cstheme="minorHAnsi"/>
              </w:rPr>
            </w:pPr>
            <w:r w:rsidRPr="00F31B71">
              <w:rPr>
                <w:rFonts w:eastAsia="Times New Roman" w:cstheme="minorHAnsi"/>
              </w:rPr>
              <w:t>ГАЛИНА МАТЕЙСКА</w:t>
            </w:r>
          </w:p>
        </w:tc>
      </w:tr>
      <w:tr w:rsidR="00F31B71" w:rsidRPr="00F31B71" w:rsidTr="00F31B71">
        <w:trPr>
          <w:tblCellSpacing w:w="0" w:type="dxa"/>
        </w:trPr>
        <w:tc>
          <w:tcPr>
            <w:tcW w:w="5910" w:type="dxa"/>
            <w:hideMark/>
          </w:tcPr>
          <w:p w:rsidR="00F31B71" w:rsidRPr="00F31B71" w:rsidRDefault="00F31B71" w:rsidP="00F31B71">
            <w:pPr>
              <w:spacing w:after="0" w:line="240" w:lineRule="auto"/>
              <w:jc w:val="right"/>
              <w:rPr>
                <w:rFonts w:eastAsia="Times New Roman" w:cstheme="minorHAnsi"/>
              </w:rPr>
            </w:pPr>
            <w:r w:rsidRPr="00F31B71">
              <w:rPr>
                <w:rFonts w:eastAsia="Times New Roman" w:cstheme="minorHAnsi"/>
                <w:b/>
                <w:bCs/>
              </w:rPr>
              <w:t>ЧЛЕНОВЕ:</w:t>
            </w:r>
          </w:p>
        </w:tc>
        <w:tc>
          <w:tcPr>
            <w:tcW w:w="4080" w:type="dxa"/>
            <w:hideMark/>
          </w:tcPr>
          <w:p w:rsidR="00F31B71" w:rsidRPr="00F31B71" w:rsidRDefault="00F31B71" w:rsidP="00F31B71">
            <w:pPr>
              <w:spacing w:after="0" w:line="240" w:lineRule="auto"/>
              <w:rPr>
                <w:rFonts w:eastAsia="Times New Roman" w:cstheme="minorHAnsi"/>
              </w:rPr>
            </w:pPr>
            <w:r w:rsidRPr="00F31B71">
              <w:rPr>
                <w:rFonts w:eastAsia="Times New Roman" w:cstheme="minorHAnsi"/>
              </w:rPr>
              <w:t>ТОДОР ПЕТКОВ</w:t>
            </w:r>
            <w:r w:rsidRPr="00F31B71">
              <w:rPr>
                <w:rFonts w:eastAsia="Times New Roman" w:cstheme="minorHAnsi"/>
              </w:rPr>
              <w:br/>
              <w:t>СВЕТОСЛАВ СЛАВОВ</w:t>
            </w:r>
          </w:p>
        </w:tc>
      </w:tr>
    </w:tbl>
    <w:p w:rsidR="00F31B71" w:rsidRPr="00F31B71" w:rsidRDefault="00F31B71" w:rsidP="00F31B71">
      <w:pPr>
        <w:spacing w:after="0" w:line="240" w:lineRule="auto"/>
        <w:rPr>
          <w:rFonts w:eastAsia="Times New Roman" w:cstheme="minorHAnsi"/>
          <w:vanish/>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F31B71" w:rsidRPr="00F31B71" w:rsidTr="00F31B71">
        <w:trPr>
          <w:tblCellSpacing w:w="0" w:type="dxa"/>
        </w:trPr>
        <w:tc>
          <w:tcPr>
            <w:tcW w:w="2415" w:type="dxa"/>
            <w:hideMark/>
          </w:tcPr>
          <w:p w:rsidR="00F31B71" w:rsidRPr="00F31B71" w:rsidRDefault="00F31B71" w:rsidP="00F31B71">
            <w:pPr>
              <w:spacing w:after="0" w:line="240" w:lineRule="auto"/>
              <w:rPr>
                <w:rFonts w:eastAsia="Times New Roman" w:cstheme="minorHAnsi"/>
              </w:rPr>
            </w:pPr>
            <w:r w:rsidRPr="00F31B71">
              <w:rPr>
                <w:rFonts w:eastAsia="Times New Roman" w:cstheme="minorHAnsi"/>
              </w:rPr>
              <w:t xml:space="preserve">при секретар </w:t>
            </w:r>
          </w:p>
        </w:tc>
        <w:tc>
          <w:tcPr>
            <w:tcW w:w="3675" w:type="dxa"/>
            <w:hideMark/>
          </w:tcPr>
          <w:p w:rsidR="00F31B71" w:rsidRPr="00F31B71" w:rsidRDefault="00F31B71" w:rsidP="00F31B71">
            <w:pPr>
              <w:spacing w:after="0" w:line="240" w:lineRule="auto"/>
              <w:rPr>
                <w:rFonts w:eastAsia="Times New Roman" w:cstheme="minorHAnsi"/>
              </w:rPr>
            </w:pPr>
            <w:r w:rsidRPr="00F31B71">
              <w:rPr>
                <w:rFonts w:eastAsia="Times New Roman" w:cstheme="minorHAnsi"/>
              </w:rPr>
              <w:t xml:space="preserve">Илиана Илиева </w:t>
            </w:r>
          </w:p>
        </w:tc>
        <w:tc>
          <w:tcPr>
            <w:tcW w:w="2760" w:type="dxa"/>
            <w:hideMark/>
          </w:tcPr>
          <w:p w:rsidR="00F31B71" w:rsidRPr="00F31B71" w:rsidRDefault="00F31B71" w:rsidP="00F31B71">
            <w:pPr>
              <w:spacing w:after="0" w:line="240" w:lineRule="auto"/>
              <w:jc w:val="right"/>
              <w:rPr>
                <w:rFonts w:eastAsia="Times New Roman" w:cstheme="minorHAnsi"/>
              </w:rPr>
            </w:pPr>
            <w:r w:rsidRPr="00F31B71">
              <w:rPr>
                <w:rFonts w:eastAsia="Times New Roman" w:cstheme="minorHAnsi"/>
              </w:rPr>
              <w:t>и с участието</w:t>
            </w:r>
          </w:p>
        </w:tc>
      </w:tr>
      <w:tr w:rsidR="00F31B71" w:rsidRPr="00F31B71" w:rsidTr="00F31B71">
        <w:trPr>
          <w:tblCellSpacing w:w="0" w:type="dxa"/>
        </w:trPr>
        <w:tc>
          <w:tcPr>
            <w:tcW w:w="2415" w:type="dxa"/>
            <w:hideMark/>
          </w:tcPr>
          <w:p w:rsidR="00F31B71" w:rsidRPr="00F31B71" w:rsidRDefault="00F31B71" w:rsidP="00F31B71">
            <w:pPr>
              <w:spacing w:after="0" w:line="240" w:lineRule="auto"/>
              <w:rPr>
                <w:rFonts w:eastAsia="Times New Roman" w:cstheme="minorHAnsi"/>
              </w:rPr>
            </w:pPr>
            <w:r w:rsidRPr="00F31B71">
              <w:rPr>
                <w:rFonts w:eastAsia="Times New Roman" w:cstheme="minorHAnsi"/>
              </w:rPr>
              <w:t xml:space="preserve">на прокурора </w:t>
            </w:r>
          </w:p>
        </w:tc>
        <w:tc>
          <w:tcPr>
            <w:tcW w:w="3675" w:type="dxa"/>
            <w:hideMark/>
          </w:tcPr>
          <w:p w:rsidR="00F31B71" w:rsidRPr="00F31B71" w:rsidRDefault="00F31B71" w:rsidP="00F31B71">
            <w:pPr>
              <w:spacing w:after="0" w:line="240" w:lineRule="auto"/>
              <w:rPr>
                <w:rFonts w:eastAsia="Times New Roman" w:cstheme="minorHAnsi"/>
              </w:rPr>
            </w:pPr>
          </w:p>
        </w:tc>
        <w:tc>
          <w:tcPr>
            <w:tcW w:w="2760" w:type="dxa"/>
            <w:hideMark/>
          </w:tcPr>
          <w:p w:rsidR="00F31B71" w:rsidRPr="00F31B71" w:rsidRDefault="00F31B71" w:rsidP="00F31B71">
            <w:pPr>
              <w:spacing w:after="0" w:line="240" w:lineRule="auto"/>
              <w:jc w:val="right"/>
              <w:rPr>
                <w:rFonts w:eastAsia="Times New Roman" w:cstheme="minorHAnsi"/>
              </w:rPr>
            </w:pPr>
            <w:r w:rsidRPr="00F31B71">
              <w:rPr>
                <w:rFonts w:eastAsia="Times New Roman" w:cstheme="minorHAnsi"/>
              </w:rPr>
              <w:t>изслуша докладваното</w:t>
            </w:r>
          </w:p>
        </w:tc>
      </w:tr>
      <w:tr w:rsidR="00F31B71" w:rsidRPr="00F31B71" w:rsidTr="00F31B71">
        <w:trPr>
          <w:tblCellSpacing w:w="0" w:type="dxa"/>
        </w:trPr>
        <w:tc>
          <w:tcPr>
            <w:tcW w:w="2415" w:type="dxa"/>
            <w:hideMark/>
          </w:tcPr>
          <w:p w:rsidR="00F31B71" w:rsidRPr="00F31B71" w:rsidRDefault="00F31B71" w:rsidP="00F31B71">
            <w:pPr>
              <w:spacing w:after="0" w:line="240" w:lineRule="auto"/>
              <w:rPr>
                <w:rFonts w:eastAsia="Times New Roman" w:cstheme="minorHAnsi"/>
              </w:rPr>
            </w:pPr>
            <w:r w:rsidRPr="00F31B71">
              <w:rPr>
                <w:rFonts w:eastAsia="Times New Roman" w:cstheme="minorHAnsi"/>
              </w:rPr>
              <w:t>от съдията</w:t>
            </w:r>
          </w:p>
        </w:tc>
        <w:tc>
          <w:tcPr>
            <w:tcW w:w="3675" w:type="dxa"/>
            <w:hideMark/>
          </w:tcPr>
          <w:p w:rsidR="00F31B71" w:rsidRPr="00F31B71" w:rsidRDefault="00F31B71" w:rsidP="00F31B71">
            <w:pPr>
              <w:spacing w:after="0" w:line="240" w:lineRule="auto"/>
              <w:rPr>
                <w:rFonts w:eastAsia="Times New Roman" w:cstheme="minorHAnsi"/>
              </w:rPr>
            </w:pPr>
            <w:r w:rsidRPr="00F31B71">
              <w:rPr>
                <w:rFonts w:eastAsia="Times New Roman" w:cstheme="minorHAnsi"/>
              </w:rPr>
              <w:t>СВЕТОСЛАВ СЛАВОВ</w:t>
            </w:r>
          </w:p>
        </w:tc>
        <w:tc>
          <w:tcPr>
            <w:tcW w:w="2760" w:type="dxa"/>
            <w:hideMark/>
          </w:tcPr>
          <w:p w:rsidR="00F31B71" w:rsidRPr="00F31B71" w:rsidRDefault="00F31B71" w:rsidP="00F31B71">
            <w:pPr>
              <w:spacing w:after="0" w:line="240" w:lineRule="auto"/>
              <w:rPr>
                <w:rFonts w:eastAsia="Times New Roman" w:cstheme="minorHAnsi"/>
              </w:rPr>
            </w:pPr>
            <w:r w:rsidRPr="00F31B71">
              <w:rPr>
                <w:rFonts w:eastAsia="Times New Roman" w:cstheme="minorHAnsi"/>
                <w:noProof/>
              </w:rPr>
              <w:drawing>
                <wp:inline distT="0" distB="0" distL="0" distR="0" wp14:anchorId="3A11277C" wp14:editId="3F248DAC">
                  <wp:extent cx="12065" cy="12065"/>
                  <wp:effectExtent l="0" t="0" r="0" b="0"/>
                  <wp:docPr id="3" name="Picture 3"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ac.government.bg/icons/ecblank.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p>
        </w:tc>
      </w:tr>
      <w:tr w:rsidR="00F31B71" w:rsidRPr="00F31B71" w:rsidTr="00F31B71">
        <w:trPr>
          <w:tblCellSpacing w:w="0" w:type="dxa"/>
        </w:trPr>
        <w:tc>
          <w:tcPr>
            <w:tcW w:w="8850" w:type="dxa"/>
            <w:gridSpan w:val="3"/>
            <w:hideMark/>
          </w:tcPr>
          <w:p w:rsidR="00F31B71" w:rsidRPr="00F31B71" w:rsidRDefault="00F31B71" w:rsidP="00F31B71">
            <w:pPr>
              <w:spacing w:after="0" w:line="240" w:lineRule="auto"/>
              <w:rPr>
                <w:rFonts w:eastAsia="Times New Roman" w:cstheme="minorHAnsi"/>
              </w:rPr>
            </w:pPr>
            <w:proofErr w:type="gramStart"/>
            <w:r w:rsidRPr="00F31B71">
              <w:rPr>
                <w:rFonts w:eastAsia="Times New Roman" w:cstheme="minorHAnsi"/>
              </w:rPr>
              <w:t>по</w:t>
            </w:r>
            <w:proofErr w:type="gramEnd"/>
            <w:r w:rsidRPr="00F31B71">
              <w:rPr>
                <w:rFonts w:eastAsia="Times New Roman" w:cstheme="minorHAnsi"/>
              </w:rPr>
              <w:t xml:space="preserve"> адм. </w:t>
            </w:r>
            <w:proofErr w:type="gramStart"/>
            <w:r w:rsidRPr="00F31B71">
              <w:rPr>
                <w:rFonts w:eastAsia="Times New Roman" w:cstheme="minorHAnsi"/>
              </w:rPr>
              <w:t>дело</w:t>
            </w:r>
            <w:proofErr w:type="gramEnd"/>
            <w:r w:rsidRPr="00F31B71">
              <w:rPr>
                <w:rFonts w:eastAsia="Times New Roman" w:cstheme="minorHAnsi"/>
              </w:rPr>
              <w:t xml:space="preserve"> № 8763/2016</w:t>
            </w:r>
            <w:r w:rsidRPr="00F31B71">
              <w:rPr>
                <w:rFonts w:eastAsia="Times New Roman" w:cstheme="minorHAnsi"/>
                <w:b/>
                <w:bCs/>
              </w:rPr>
              <w:t xml:space="preserve">. </w:t>
            </w:r>
            <w:r w:rsidRPr="00F31B71">
              <w:rPr>
                <w:rFonts w:eastAsia="Times New Roman" w:cstheme="minorHAnsi"/>
                <w:noProof/>
                <w:color w:val="0000FF"/>
              </w:rPr>
              <w:drawing>
                <wp:inline distT="0" distB="0" distL="0" distR="0" wp14:anchorId="785BE037" wp14:editId="77B58AEC">
                  <wp:extent cx="120015" cy="132080"/>
                  <wp:effectExtent l="0" t="0" r="0" b="1270"/>
                  <wp:docPr id="4" name="Picture 4" descr="Document Link Icon">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ocument Link Icon">
                            <a:hlinkClick r:id="rId10"/>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015" cy="132080"/>
                          </a:xfrm>
                          <a:prstGeom prst="rect">
                            <a:avLst/>
                          </a:prstGeom>
                          <a:noFill/>
                          <a:ln>
                            <a:noFill/>
                          </a:ln>
                        </pic:spPr>
                      </pic:pic>
                    </a:graphicData>
                  </a:graphic>
                </wp:inline>
              </w:drawing>
            </w:r>
          </w:p>
        </w:tc>
      </w:tr>
    </w:tbl>
    <w:p w:rsidR="00E32964" w:rsidRDefault="00F31B71">
      <w:pPr>
        <w:rPr>
          <w:rFonts w:eastAsia="Times New Roman" w:cstheme="minorHAnsi"/>
        </w:rPr>
      </w:pPr>
      <w:r w:rsidRPr="00F31B71">
        <w:rPr>
          <w:rFonts w:eastAsia="Times New Roman" w:cstheme="minorHAnsi"/>
        </w:rPr>
        <w:br/>
      </w:r>
      <w:r w:rsidRPr="00F31B71">
        <w:rPr>
          <w:rFonts w:eastAsia="Times New Roman" w:cstheme="minorHAnsi"/>
        </w:rPr>
        <w:br/>
      </w:r>
      <w:proofErr w:type="gramStart"/>
      <w:r w:rsidRPr="00F31B71">
        <w:rPr>
          <w:rFonts w:eastAsia="Times New Roman" w:cstheme="minorHAnsi"/>
        </w:rPr>
        <w:t>Производството е по реда на чл.145 и сл.</w:t>
      </w:r>
      <w:proofErr w:type="gramEnd"/>
      <w:r w:rsidRPr="00F31B71">
        <w:rPr>
          <w:rFonts w:eastAsia="Times New Roman" w:cstheme="minorHAnsi"/>
        </w:rPr>
        <w:t xml:space="preserve"> </w:t>
      </w:r>
      <w:proofErr w:type="gramStart"/>
      <w:r w:rsidRPr="00F31B71">
        <w:rPr>
          <w:rFonts w:eastAsia="Times New Roman" w:cstheme="minorHAnsi"/>
        </w:rPr>
        <w:t>от</w:t>
      </w:r>
      <w:proofErr w:type="gramEnd"/>
      <w:r w:rsidRPr="00F31B71">
        <w:rPr>
          <w:rFonts w:eastAsia="Times New Roman" w:cstheme="minorHAnsi"/>
        </w:rPr>
        <w:t xml:space="preserve"> Административнопроцесуалния кодекс (АПК), във връзка с чл.64, ал.1 от Закона за защита на конкуренцията (ЗЗК).</w:t>
      </w:r>
      <w:r w:rsidRPr="00F31B71">
        <w:rPr>
          <w:rFonts w:eastAsia="Times New Roman" w:cstheme="minorHAnsi"/>
        </w:rPr>
        <w:br/>
        <w:t xml:space="preserve">Образувано е по две жалби, насочени срещу решение № 250 от 18.03.2015 г., постановено от Комисията за защита на конкуренцията (КЗК, Комисията) по преписка № КЗК - 1113/2014 г. Първата жалба е от [фирма], [населено място] (в текста още [фирма]). </w:t>
      </w:r>
      <w:proofErr w:type="gramStart"/>
      <w:r w:rsidRPr="00F31B71">
        <w:rPr>
          <w:rFonts w:eastAsia="Times New Roman" w:cstheme="minorHAnsi"/>
        </w:rPr>
        <w:t>С нея цитираното решение на КЗК се обжалва в частта, с която по отношение на жалбоподателя е установено извършено нарушение по чл.32, ал.1 във връзка с чл.33 от ЗЗК и на дружеството е наложена имуществена санкция в размер на 236 431 лв.</w:t>
      </w:r>
      <w:proofErr w:type="gramEnd"/>
      <w:r w:rsidRPr="00F31B71">
        <w:rPr>
          <w:rFonts w:eastAsia="Times New Roman" w:cstheme="minorHAnsi"/>
        </w:rPr>
        <w:t xml:space="preserve"> </w:t>
      </w:r>
      <w:proofErr w:type="gramStart"/>
      <w:r w:rsidRPr="00F31B71">
        <w:rPr>
          <w:rFonts w:eastAsia="Times New Roman" w:cstheme="minorHAnsi"/>
        </w:rPr>
        <w:t>Твърди се, че решението в тази част е постановено в нарушение на материалния закон и при допуснати съществени нарушения на административнопроизводствените правила.</w:t>
      </w:r>
      <w:proofErr w:type="gramEnd"/>
      <w:r w:rsidRPr="00F31B71">
        <w:rPr>
          <w:rFonts w:eastAsia="Times New Roman" w:cstheme="minorHAnsi"/>
        </w:rPr>
        <w:t xml:space="preserve"> </w:t>
      </w:r>
      <w:proofErr w:type="gramStart"/>
      <w:r w:rsidRPr="00F31B71">
        <w:rPr>
          <w:rFonts w:eastAsia="Times New Roman" w:cstheme="minorHAnsi"/>
        </w:rPr>
        <w:t>Необоснован бил изводът на Комисията за наличието на фактическо твърдение за подкрепа от страна на спортистите Г. Д. и Ц. П. за продуктите [марка].</w:t>
      </w:r>
      <w:proofErr w:type="gramEnd"/>
      <w:r w:rsidRPr="00F31B71">
        <w:rPr>
          <w:rFonts w:eastAsia="Times New Roman" w:cstheme="minorHAnsi"/>
        </w:rPr>
        <w:t xml:space="preserve"> </w:t>
      </w:r>
      <w:proofErr w:type="gramStart"/>
      <w:r w:rsidRPr="00F31B71">
        <w:rPr>
          <w:rFonts w:eastAsia="Times New Roman" w:cstheme="minorHAnsi"/>
        </w:rPr>
        <w:t>Касаело се за публикуването на две приветствия, изразяващи само подкрепа за спортистите, илюстрирани с техни снимки.</w:t>
      </w:r>
      <w:proofErr w:type="gramEnd"/>
      <w:r w:rsidRPr="00F31B71">
        <w:rPr>
          <w:rFonts w:eastAsia="Times New Roman" w:cstheme="minorHAnsi"/>
        </w:rPr>
        <w:t xml:space="preserve"> Дори и предвид изобразяването на марката на продукта върху снимките на Г. Д. и Ц. </w:t>
      </w:r>
      <w:proofErr w:type="gramStart"/>
      <w:r w:rsidRPr="00F31B71">
        <w:rPr>
          <w:rFonts w:eastAsia="Times New Roman" w:cstheme="minorHAnsi"/>
        </w:rPr>
        <w:t>П.,</w:t>
      </w:r>
      <w:proofErr w:type="gramEnd"/>
      <w:r w:rsidRPr="00F31B71">
        <w:rPr>
          <w:rFonts w:eastAsia="Times New Roman" w:cstheme="minorHAnsi"/>
        </w:rPr>
        <w:t xml:space="preserve"> не можело да се изведе твърдение, че тези спортисти препоръчват и подкрепят бисквитите [марка]. </w:t>
      </w:r>
      <w:proofErr w:type="gramStart"/>
      <w:r w:rsidRPr="00F31B71">
        <w:rPr>
          <w:rFonts w:eastAsia="Times New Roman" w:cstheme="minorHAnsi"/>
        </w:rPr>
        <w:t>Твърди се, че не е налице рекламно твърдение, което да е от естество да заблуди средния потребител.</w:t>
      </w:r>
      <w:proofErr w:type="gramEnd"/>
      <w:r w:rsidRPr="00F31B71">
        <w:rPr>
          <w:rFonts w:eastAsia="Times New Roman" w:cstheme="minorHAnsi"/>
        </w:rPr>
        <w:t xml:space="preserve"> </w:t>
      </w:r>
      <w:proofErr w:type="gramStart"/>
      <w:r w:rsidRPr="00F31B71">
        <w:rPr>
          <w:rFonts w:eastAsia="Times New Roman" w:cstheme="minorHAnsi"/>
        </w:rPr>
        <w:t>Тук се развиват доводи по отношение на съобразителността и опитността на потребителя, който нямало как да разглежда снимките отделно от текста към тях и съответно да бъде въведен в заблуждение, че лицата от снимките препоръчват и подкрепят процесния продукт.</w:t>
      </w:r>
      <w:proofErr w:type="gramEnd"/>
      <w:r w:rsidRPr="00F31B71">
        <w:rPr>
          <w:rFonts w:eastAsia="Times New Roman" w:cstheme="minorHAnsi"/>
        </w:rPr>
        <w:t xml:space="preserve"> </w:t>
      </w:r>
      <w:proofErr w:type="gramStart"/>
      <w:r w:rsidRPr="00F31B71">
        <w:rPr>
          <w:rFonts w:eastAsia="Times New Roman" w:cstheme="minorHAnsi"/>
        </w:rPr>
        <w:t>Изразената от дружеството подкрепа към тези спортисти била в съответствие със закона и добросъвестната търговска практика, както и със свободата на изразяване на мнение.</w:t>
      </w:r>
      <w:proofErr w:type="gramEnd"/>
      <w:r w:rsidRPr="00F31B71">
        <w:rPr>
          <w:rFonts w:eastAsia="Times New Roman" w:cstheme="minorHAnsi"/>
        </w:rPr>
        <w:t xml:space="preserve"> </w:t>
      </w:r>
      <w:proofErr w:type="gramStart"/>
      <w:r w:rsidRPr="00F31B71">
        <w:rPr>
          <w:rFonts w:eastAsia="Times New Roman" w:cstheme="minorHAnsi"/>
        </w:rPr>
        <w:t>Не било налице рекламно твърдение, което да е от естество да пренасочи търсенето на потребителите и да наруши нормалната конкуренция на пазара.</w:t>
      </w:r>
      <w:proofErr w:type="gramEnd"/>
      <w:r w:rsidRPr="00F31B71">
        <w:rPr>
          <w:rFonts w:eastAsia="Times New Roman" w:cstheme="minorHAnsi"/>
        </w:rPr>
        <w:t xml:space="preserve"> </w:t>
      </w:r>
      <w:proofErr w:type="gramStart"/>
      <w:r w:rsidRPr="00F31B71">
        <w:rPr>
          <w:rFonts w:eastAsia="Times New Roman" w:cstheme="minorHAnsi"/>
        </w:rPr>
        <w:t>Позовава се на представените в административното производство доказателства за подобни поздравления от страниците на компании и продукти, илюстрирани със снимки на спортисти, актьори, музиканти и др.</w:t>
      </w:r>
      <w:proofErr w:type="gramEnd"/>
      <w:r w:rsidRPr="00F31B71">
        <w:rPr>
          <w:rFonts w:eastAsia="Times New Roman" w:cstheme="minorHAnsi"/>
        </w:rPr>
        <w:t xml:space="preserve"> </w:t>
      </w:r>
      <w:proofErr w:type="gramStart"/>
      <w:r w:rsidRPr="00F31B71">
        <w:rPr>
          <w:rFonts w:eastAsia="Times New Roman" w:cstheme="minorHAnsi"/>
        </w:rPr>
        <w:t>без</w:t>
      </w:r>
      <w:proofErr w:type="gramEnd"/>
      <w:r w:rsidRPr="00F31B71">
        <w:rPr>
          <w:rFonts w:eastAsia="Times New Roman" w:cstheme="minorHAnsi"/>
        </w:rPr>
        <w:t xml:space="preserve"> те да са техни рекламни лица. Липсвало и увреждане или възможност за увреждане на интересите на конкурентите, тъй като публикациите не били в състояние да пренасочат търсенето в такава степен, че това да засегне интересите на конкурентите в конкурентния процес, предвид разликата в броя на харесванията на страницата на [марка] в периода по време на публикациите и след тяхното премахване. Наведени са и доводи за нищожност на решението на КЗК, тъй като то представлявало пререшаване на въпрос, решен с </w:t>
      </w:r>
      <w:r w:rsidRPr="00F31B71">
        <w:rPr>
          <w:rFonts w:eastAsia="Times New Roman" w:cstheme="minorHAnsi"/>
        </w:rPr>
        <w:lastRenderedPageBreak/>
        <w:t xml:space="preserve">влязъл в сила административен акт на същия орган, а именно решение № 1240 от 18.09.2014 г. на КЗК по преписка № КЗК – 602/2014 г. Относно размера на наложената санкция счита, че предвид това, че към настоящия момент е изготвен отчет за нетните приходи на дружеството за 2014 г. и прилагането му към жалбата, то с оглед разпоредбата на чл.100, ал.1 от ЗЗК размерът на санкцията, дори и при осъществен фактически състав на нарушенията следва да е в размер на 94 336 лв. </w:t>
      </w:r>
      <w:proofErr w:type="gramStart"/>
      <w:r w:rsidRPr="00F31B71">
        <w:rPr>
          <w:rFonts w:eastAsia="Times New Roman" w:cstheme="minorHAnsi"/>
        </w:rPr>
        <w:t>Иска отмяна на решението на КЗК в обжалваната част.</w:t>
      </w:r>
      <w:proofErr w:type="gramEnd"/>
      <w:r w:rsidRPr="00F31B71">
        <w:rPr>
          <w:rFonts w:eastAsia="Times New Roman" w:cstheme="minorHAnsi"/>
        </w:rPr>
        <w:t xml:space="preserve"> </w:t>
      </w:r>
      <w:r w:rsidRPr="00F31B71">
        <w:rPr>
          <w:rFonts w:eastAsia="Times New Roman" w:cstheme="minorHAnsi"/>
        </w:rPr>
        <w:br/>
        <w:t xml:space="preserve">Втората жалба е от [фирма], [населено място] и е насочена срещу решението на КЗК, в частта, с която е установено извършването на нарушение по чл.32, ал.1 във връзка с чл.33 от ЗЗК и на дружеството е наложена имуществена санкция в размер на 1516 лв. </w:t>
      </w:r>
      <w:proofErr w:type="gramStart"/>
      <w:r w:rsidRPr="00F31B71">
        <w:rPr>
          <w:rFonts w:eastAsia="Times New Roman" w:cstheme="minorHAnsi"/>
        </w:rPr>
        <w:t>В жалбата са развити доводи за незаконосъобразност и неправилност на оспореното решение на КЗК.</w:t>
      </w:r>
      <w:proofErr w:type="gramEnd"/>
      <w:r w:rsidRPr="00F31B71">
        <w:rPr>
          <w:rFonts w:eastAsia="Times New Roman" w:cstheme="minorHAnsi"/>
        </w:rPr>
        <w:t xml:space="preserve"> </w:t>
      </w:r>
      <w:proofErr w:type="gramStart"/>
      <w:r w:rsidRPr="00F31B71">
        <w:rPr>
          <w:rFonts w:eastAsia="Times New Roman" w:cstheme="minorHAnsi"/>
        </w:rPr>
        <w:t>Оспорват се изводите на КЗК относно установените нарушения по глава VII от ЗЗК от страна на [фирма] и [фирма], изразяващи се в противоречие с добросъвестната търговска практика и състоящи се в нелоялно привличане на клиенти и заблуждаваща реклама.</w:t>
      </w:r>
      <w:proofErr w:type="gramEnd"/>
      <w:r w:rsidRPr="00F31B71">
        <w:rPr>
          <w:rFonts w:eastAsia="Times New Roman" w:cstheme="minorHAnsi"/>
        </w:rPr>
        <w:t xml:space="preserve"> </w:t>
      </w:r>
      <w:proofErr w:type="gramStart"/>
      <w:r w:rsidRPr="00F31B71">
        <w:rPr>
          <w:rFonts w:eastAsia="Times New Roman" w:cstheme="minorHAnsi"/>
        </w:rPr>
        <w:t>В случая не било налице рекламно послание, тъй като процесните публикации не целели привличане на клиенти и увеличаване на ръста на продажбите, а само изразявали подкрепата и социалната ангажираност на [фирма].</w:t>
      </w:r>
      <w:proofErr w:type="gramEnd"/>
      <w:r w:rsidRPr="00F31B71">
        <w:rPr>
          <w:rFonts w:eastAsia="Times New Roman" w:cstheme="minorHAnsi"/>
        </w:rPr>
        <w:t xml:space="preserve"> </w:t>
      </w:r>
      <w:proofErr w:type="gramStart"/>
      <w:r w:rsidRPr="00F31B71">
        <w:rPr>
          <w:rFonts w:eastAsia="Times New Roman" w:cstheme="minorHAnsi"/>
        </w:rPr>
        <w:t>Не било налице и подвеждащо въздействие на посланията, тъй като те нито съдържали неверни или неясни твърдения, нито премълчавали или преувеличавали информация, която би могла да подведе потребителите.</w:t>
      </w:r>
      <w:proofErr w:type="gramEnd"/>
      <w:r w:rsidRPr="00F31B71">
        <w:rPr>
          <w:rFonts w:eastAsia="Times New Roman" w:cstheme="minorHAnsi"/>
        </w:rPr>
        <w:t xml:space="preserve"> </w:t>
      </w:r>
      <w:proofErr w:type="gramStart"/>
      <w:r w:rsidRPr="00F31B71">
        <w:rPr>
          <w:rFonts w:eastAsia="Times New Roman" w:cstheme="minorHAnsi"/>
        </w:rPr>
        <w:t>Иска се отмяна на решението на КЗК в обжалваната част.</w:t>
      </w:r>
      <w:proofErr w:type="gramEnd"/>
      <w:r w:rsidRPr="00F31B71">
        <w:rPr>
          <w:rFonts w:eastAsia="Times New Roman" w:cstheme="minorHAnsi"/>
        </w:rPr>
        <w:t xml:space="preserve"> </w:t>
      </w:r>
      <w:r w:rsidRPr="00F31B71">
        <w:rPr>
          <w:rFonts w:eastAsia="Times New Roman" w:cstheme="minorHAnsi"/>
        </w:rPr>
        <w:br/>
      </w:r>
      <w:proofErr w:type="gramStart"/>
      <w:r w:rsidRPr="00F31B71">
        <w:rPr>
          <w:rFonts w:eastAsia="Times New Roman" w:cstheme="minorHAnsi"/>
        </w:rPr>
        <w:t>Ответникът - Комисията за защита на конкуренцията, чрез процесуалния си представител юрк.</w:t>
      </w:r>
      <w:proofErr w:type="gramEnd"/>
      <w:r w:rsidRPr="00F31B71">
        <w:rPr>
          <w:rFonts w:eastAsia="Times New Roman" w:cstheme="minorHAnsi"/>
        </w:rPr>
        <w:t xml:space="preserve"> Г. </w:t>
      </w:r>
      <w:proofErr w:type="gramStart"/>
      <w:r w:rsidRPr="00F31B71">
        <w:rPr>
          <w:rFonts w:eastAsia="Times New Roman" w:cstheme="minorHAnsi"/>
        </w:rPr>
        <w:t>оспорва</w:t>
      </w:r>
      <w:proofErr w:type="gramEnd"/>
      <w:r w:rsidRPr="00F31B71">
        <w:rPr>
          <w:rFonts w:eastAsia="Times New Roman" w:cstheme="minorHAnsi"/>
        </w:rPr>
        <w:t xml:space="preserve"> жалбите като неоснователни. </w:t>
      </w:r>
      <w:proofErr w:type="gramStart"/>
      <w:r w:rsidRPr="00F31B71">
        <w:rPr>
          <w:rFonts w:eastAsia="Times New Roman" w:cstheme="minorHAnsi"/>
        </w:rPr>
        <w:t>Претендира присъждане на юрисконсултско възнаграждение.</w:t>
      </w:r>
      <w:proofErr w:type="gramEnd"/>
      <w:r w:rsidRPr="00F31B71">
        <w:rPr>
          <w:rFonts w:eastAsia="Times New Roman" w:cstheme="minorHAnsi"/>
        </w:rPr>
        <w:br/>
      </w:r>
      <w:proofErr w:type="gramStart"/>
      <w:r w:rsidRPr="00F31B71">
        <w:rPr>
          <w:rFonts w:eastAsia="Times New Roman" w:cstheme="minorHAnsi"/>
        </w:rPr>
        <w:t>Следва да се отбележи, че производството по настоящото дело е образувано след връщането му за ново разглеждане с решение № 8952 от 18.07.2016 г. по адм.д.</w:t>
      </w:r>
      <w:proofErr w:type="gramEnd"/>
      <w:r w:rsidRPr="00F31B71">
        <w:rPr>
          <w:rFonts w:eastAsia="Times New Roman" w:cstheme="minorHAnsi"/>
        </w:rPr>
        <w:t xml:space="preserve"> </w:t>
      </w:r>
      <w:proofErr w:type="gramStart"/>
      <w:r w:rsidRPr="00F31B71">
        <w:rPr>
          <w:rFonts w:eastAsia="Times New Roman" w:cstheme="minorHAnsi"/>
        </w:rPr>
        <w:t>№ 2149/2016 г. на петчленен състав на ВАС.</w:t>
      </w:r>
      <w:proofErr w:type="gramEnd"/>
      <w:r w:rsidRPr="00F31B71">
        <w:rPr>
          <w:rFonts w:eastAsia="Times New Roman" w:cstheme="minorHAnsi"/>
        </w:rPr>
        <w:t xml:space="preserve"> </w:t>
      </w:r>
      <w:proofErr w:type="gramStart"/>
      <w:r w:rsidRPr="00F31B71">
        <w:rPr>
          <w:rFonts w:eastAsia="Times New Roman" w:cstheme="minorHAnsi"/>
        </w:rPr>
        <w:t>С това решение е отменено решение № 13289 от 08.12.2015 г. на тричленен състав на ВАС, постановено по адм.д.</w:t>
      </w:r>
      <w:proofErr w:type="gramEnd"/>
      <w:r w:rsidRPr="00F31B71">
        <w:rPr>
          <w:rFonts w:eastAsia="Times New Roman" w:cstheme="minorHAnsi"/>
        </w:rPr>
        <w:t xml:space="preserve"> </w:t>
      </w:r>
      <w:proofErr w:type="gramStart"/>
      <w:r w:rsidRPr="00F31B71">
        <w:rPr>
          <w:rFonts w:eastAsia="Times New Roman" w:cstheme="minorHAnsi"/>
        </w:rPr>
        <w:t>№ 4462/2015 г. в обжалваните части и са дадени указания по тълкуването и прилагането на закона, с които настоящата инстанция трябва да съобрази.</w:t>
      </w:r>
      <w:proofErr w:type="gramEnd"/>
      <w:r w:rsidRPr="00F31B71">
        <w:rPr>
          <w:rFonts w:eastAsia="Times New Roman" w:cstheme="minorHAnsi"/>
        </w:rPr>
        <w:t xml:space="preserve"> </w:t>
      </w:r>
      <w:r w:rsidRPr="00F31B71">
        <w:rPr>
          <w:rFonts w:eastAsia="Times New Roman" w:cstheme="minorHAnsi"/>
        </w:rPr>
        <w:br/>
      </w:r>
      <w:proofErr w:type="gramStart"/>
      <w:r w:rsidRPr="00F31B71">
        <w:rPr>
          <w:rFonts w:eastAsia="Times New Roman" w:cstheme="minorHAnsi"/>
        </w:rPr>
        <w:t>Върховният административен съд, четвърто отделение намира жалбите на [фирма] и [фирма] за процесуално допустими като подадени в срока по чл.64, ал.1 от ЗЗК, от надлежни страни и срещу подлежащ на съдебно оспорване административен акт.</w:t>
      </w:r>
      <w:proofErr w:type="gramEnd"/>
      <w:r w:rsidRPr="00F31B71">
        <w:rPr>
          <w:rFonts w:eastAsia="Times New Roman" w:cstheme="minorHAnsi"/>
        </w:rPr>
        <w:br/>
        <w:t>За да се произнесе по съществото им, съдът съобрази следното</w:t>
      </w:r>
      <w:proofErr w:type="gramStart"/>
      <w:r w:rsidRPr="00F31B71">
        <w:rPr>
          <w:rFonts w:eastAsia="Times New Roman" w:cstheme="minorHAnsi"/>
        </w:rPr>
        <w:t>:</w:t>
      </w:r>
      <w:proofErr w:type="gramEnd"/>
      <w:r w:rsidRPr="00F31B71">
        <w:rPr>
          <w:rFonts w:eastAsia="Times New Roman" w:cstheme="minorHAnsi"/>
        </w:rPr>
        <w:br/>
        <w:t xml:space="preserve">В Комисията за защита на конкуренцията на основание чл.38, ал.1, т.3 от ЗЗК по искане на Г. Д. от [населено място], е било образувано производство по преписка № КЗК-602/2014 г. за установяване на евентуално извършени нарушения по чл.31, чл.32, ал.1 и ал.2 във връзка с чл.29 от ЗЗК от страна на [фирма], [населено място] и [фирма], [населено място]. </w:t>
      </w:r>
      <w:proofErr w:type="gramStart"/>
      <w:r w:rsidRPr="00F31B71">
        <w:rPr>
          <w:rFonts w:eastAsia="Times New Roman" w:cstheme="minorHAnsi"/>
        </w:rPr>
        <w:t>Поискано е също постановяване на прекратяване на нарушенията, налагане на предвидените в закона санкции и възлагане на направените в производството разноски.</w:t>
      </w:r>
      <w:proofErr w:type="gramEnd"/>
      <w:r w:rsidRPr="00F31B71">
        <w:rPr>
          <w:rFonts w:eastAsia="Times New Roman" w:cstheme="minorHAnsi"/>
        </w:rPr>
        <w:t xml:space="preserve"> В искането е посочено, че на 28.02.2014 г. в страницата на продукта [марка] е публикувана снимка на молителя Г. </w:t>
      </w:r>
      <w:proofErr w:type="gramStart"/>
      <w:r w:rsidRPr="00F31B71">
        <w:rPr>
          <w:rFonts w:eastAsia="Times New Roman" w:cstheme="minorHAnsi"/>
        </w:rPr>
        <w:t>Д.,</w:t>
      </w:r>
      <w:proofErr w:type="gramEnd"/>
      <w:r w:rsidRPr="00F31B71">
        <w:rPr>
          <w:rFonts w:eastAsia="Times New Roman" w:cstheme="minorHAnsi"/>
        </w:rPr>
        <w:t xml:space="preserve"> на която е извършено неразрешено продуктово позициониране (реклама) на продукт, който се представя и популяризира на пазара като здравословна закуска. Рекламата според подателя на искането подвеждала потребителя, внушавайки му, че ако закусваш с бисквити [марка] (продукт на [фирма]), ще станеш шампион като Г. Д</w:t>
      </w:r>
      <w:proofErr w:type="gramStart"/>
      <w:r w:rsidRPr="00F31B71">
        <w:rPr>
          <w:rFonts w:eastAsia="Times New Roman" w:cstheme="minorHAnsi"/>
        </w:rPr>
        <w:t>..</w:t>
      </w:r>
      <w:proofErr w:type="gramEnd"/>
      <w:r w:rsidRPr="00F31B71">
        <w:rPr>
          <w:rFonts w:eastAsia="Times New Roman" w:cstheme="minorHAnsi"/>
        </w:rPr>
        <w:t xml:space="preserve"> На второ място, рекламата създавала невярна асоциация за потребителя, че рекламното лице одобрява, поддържа и използва рекламирания продукт, позициониран върху снимката на Д., с цел да се подпомогнат продажбите на този продукт чрез изграждане на облик, обвързан с успехите, известността и с общественото одобрение на личността и професионалната кариера на молителя. Това производство е приключило с Решение № 1240/2014 г. С него КЗК е установила, че не е извършено нарушение по чл.31, чл.32, ал.1 и ал.2 във връзка с чл.29 от ЗЗК от страна на [фирма] и [фирма]. Мотивите, които Комисията е изложила, са в посока липсата на конкурентни </w:t>
      </w:r>
      <w:r w:rsidRPr="00F31B71">
        <w:rPr>
          <w:rFonts w:eastAsia="Times New Roman" w:cstheme="minorHAnsi"/>
        </w:rPr>
        <w:lastRenderedPageBreak/>
        <w:t xml:space="preserve">отношения между страните, което изключвало приложимостта, както на общия състав на чл.29 от ЗЗК, така и на специалните състави по чл.30-37 от ЗЗК във връзка с установяването на нарушения по Глава VІІ от ЗЗК „Забрана за нелоялна конкуренция”. </w:t>
      </w:r>
      <w:proofErr w:type="gramStart"/>
      <w:r w:rsidRPr="00F31B71">
        <w:rPr>
          <w:rFonts w:eastAsia="Times New Roman" w:cstheme="minorHAnsi"/>
        </w:rPr>
        <w:t>Постановеното решение на КЗК не е било оспорено в законоустановения срок и е влязло в сила.</w:t>
      </w:r>
      <w:proofErr w:type="gramEnd"/>
      <w:r w:rsidRPr="00F31B71">
        <w:rPr>
          <w:rFonts w:eastAsia="Times New Roman" w:cstheme="minorHAnsi"/>
        </w:rPr>
        <w:br/>
        <w:t xml:space="preserve">С Решение № 1324/08.10.2014 г. пред КЗК е образувано ново производство на основание чл.38, ал.1, т.1 от ЗЗК за установяване на евентуално извършени нарушения по глава VІІ от ЗЗК от страна на [фирма], [населено място] и [фирма], [населено място]. </w:t>
      </w:r>
      <w:proofErr w:type="gramStart"/>
      <w:r w:rsidRPr="00F31B71">
        <w:rPr>
          <w:rFonts w:eastAsia="Times New Roman" w:cstheme="minorHAnsi"/>
        </w:rPr>
        <w:t>Повод за образуването му са доказателствата, събрани в хода на проучването по преписка № КЗК-602/2014 г. Това производство е приключило с решение № 250 от 18.03.2015 г. Същото е предмет на настоящото дело.</w:t>
      </w:r>
      <w:proofErr w:type="gramEnd"/>
      <w:r w:rsidRPr="00F31B71">
        <w:rPr>
          <w:rFonts w:eastAsia="Times New Roman" w:cstheme="minorHAnsi"/>
        </w:rPr>
        <w:t xml:space="preserve"> С него КЗК е установила извършено нарушение по чл.32, ал.1 във връзка с чл.33 от ЗЗК от страна на [фирма], във връзка с което е наложила имуществена санкция на дружеството в размер на 0,1% от размера на нетните приходи от продажби на дружеството за 2013 г., равняваща се на 236 431 лв. Със същото решение КЗК е установила извършено нарушение по чл.32, ал.1 във връзка с чл.33 от ЗЗК и от страна на [фирма] и му е наложила имуществена санкция в размер на 0,1% от размера на нетните приходи от продажби на дружеството за 2014 г., равняваща се на 1516 лв.</w:t>
      </w:r>
      <w:r w:rsidRPr="00F31B71">
        <w:rPr>
          <w:rFonts w:eastAsia="Times New Roman" w:cstheme="minorHAnsi"/>
        </w:rPr>
        <w:br/>
        <w:t>За да постанови този резултат, КЗК е установила от фактическа страна следното</w:t>
      </w:r>
      <w:proofErr w:type="gramStart"/>
      <w:r w:rsidRPr="00F31B71">
        <w:rPr>
          <w:rFonts w:eastAsia="Times New Roman" w:cstheme="minorHAnsi"/>
        </w:rPr>
        <w:t>:</w:t>
      </w:r>
      <w:proofErr w:type="gramEnd"/>
      <w:r w:rsidRPr="00F31B71">
        <w:rPr>
          <w:rFonts w:eastAsia="Times New Roman" w:cstheme="minorHAnsi"/>
        </w:rPr>
        <w:br/>
        <w:t xml:space="preserve">[фирма] е дружество, извършващо дейност, свързана с предлагане на шоколадови и захарни изделия, кафе, какао и др. </w:t>
      </w:r>
      <w:proofErr w:type="gramStart"/>
      <w:r w:rsidRPr="00F31B71">
        <w:rPr>
          <w:rFonts w:eastAsia="Times New Roman" w:cstheme="minorHAnsi"/>
        </w:rPr>
        <w:t>на</w:t>
      </w:r>
      <w:proofErr w:type="gramEnd"/>
      <w:r w:rsidRPr="00F31B71">
        <w:rPr>
          <w:rFonts w:eastAsia="Times New Roman" w:cstheme="minorHAnsi"/>
        </w:rPr>
        <w:t xml:space="preserve"> територията на България. Дружеството притежава фигуративна търговска марка [марка] и предлага едноименните бисквити на българския пазар. Фейсбук страницата на марка [марка] е създадена на 11.02.2013 г. На 10 януари 2014 г. на Фейсбук страницата на марката [марка] е публикувана снимка на Ц. П., върху която е позиционирано логото на [марка], представляващо кръг в жълт цвят, изобразяващ слънчевия диск и лъчи, върху които със зелени букви е изписан текстът [наименование]. Снимката е съпроводена от следния текст: „Осем поредни победи, три – срещу тенисистки от топ 10 и нито един загубен сет! [</w:t>
      </w:r>
      <w:proofErr w:type="gramStart"/>
      <w:r w:rsidRPr="00F31B71">
        <w:rPr>
          <w:rFonts w:eastAsia="Times New Roman" w:cstheme="minorHAnsi"/>
        </w:rPr>
        <w:t>марка</w:t>
      </w:r>
      <w:proofErr w:type="gramEnd"/>
      <w:r w:rsidRPr="00F31B71">
        <w:rPr>
          <w:rFonts w:eastAsia="Times New Roman" w:cstheme="minorHAnsi"/>
        </w:rPr>
        <w:t xml:space="preserve">] поздравява Ц. П. и й пожелава да е запазила още много енергия за Australian Open”. Изображението е премахнато на 30.05.2014 г. </w:t>
      </w:r>
      <w:r w:rsidRPr="00F31B71">
        <w:rPr>
          <w:rFonts w:eastAsia="Times New Roman" w:cstheme="minorHAnsi"/>
        </w:rPr>
        <w:br/>
        <w:t xml:space="preserve">На 28 февруари 2014 г. на Фейсбук страницата на марката [марка] е публикувана снимка на Г. Д., върху която също е позиционирано логото на [марка], а към него е изписан следният текст: „Г. отново е в добра форма и протяга ръце към втора титла от АТП, този път в Акапулко. Пожелаваме му много енергия и сили, които да го изведат до успех“. </w:t>
      </w:r>
      <w:proofErr w:type="gramStart"/>
      <w:r w:rsidRPr="00F31B71">
        <w:rPr>
          <w:rFonts w:eastAsia="Times New Roman" w:cstheme="minorHAnsi"/>
        </w:rPr>
        <w:t xml:space="preserve">Изображението е премахнато на 30.05.2014 г. </w:t>
      </w:r>
      <w:r w:rsidRPr="00F31B71">
        <w:rPr>
          <w:rFonts w:eastAsia="Times New Roman" w:cstheme="minorHAnsi"/>
        </w:rPr>
        <w:br/>
        <w:t>Фейсбук страницата на марката [марка] се изгражда и поддържа от [фирма].</w:t>
      </w:r>
      <w:proofErr w:type="gramEnd"/>
      <w:r w:rsidRPr="00F31B71">
        <w:rPr>
          <w:rFonts w:eastAsia="Times New Roman" w:cstheme="minorHAnsi"/>
        </w:rPr>
        <w:t xml:space="preserve"> </w:t>
      </w:r>
      <w:proofErr w:type="gramStart"/>
      <w:r w:rsidRPr="00F31B71">
        <w:rPr>
          <w:rFonts w:eastAsia="Times New Roman" w:cstheme="minorHAnsi"/>
        </w:rPr>
        <w:t>Публикациите на Фейсбук страницата на марката [марка] са видими и достъпни и без регистрация в социалната мрежа, съответно без да бъде „харесана“.</w:t>
      </w:r>
      <w:proofErr w:type="gramEnd"/>
      <w:r w:rsidRPr="00F31B71">
        <w:rPr>
          <w:rFonts w:eastAsia="Times New Roman" w:cstheme="minorHAnsi"/>
        </w:rPr>
        <w:br/>
      </w:r>
      <w:proofErr w:type="gramStart"/>
      <w:r w:rsidRPr="00F31B71">
        <w:rPr>
          <w:rFonts w:eastAsia="Times New Roman" w:cstheme="minorHAnsi"/>
        </w:rPr>
        <w:t>Във връзка с така установената фактическа обстановка, КЗК е приела, че [фирма] и [фирма] са предприятия по смисъла на §1, т.7 от ЗЗК, извършващи стопанска дейност на територията на страната.</w:t>
      </w:r>
      <w:proofErr w:type="gramEnd"/>
      <w:r w:rsidRPr="00F31B71">
        <w:rPr>
          <w:rFonts w:eastAsia="Times New Roman" w:cstheme="minorHAnsi"/>
        </w:rPr>
        <w:t xml:space="preserve"> [</w:t>
      </w:r>
      <w:proofErr w:type="gramStart"/>
      <w:r w:rsidRPr="00F31B71">
        <w:rPr>
          <w:rFonts w:eastAsia="Times New Roman" w:cstheme="minorHAnsi"/>
        </w:rPr>
        <w:t>фирма</w:t>
      </w:r>
      <w:proofErr w:type="gramEnd"/>
      <w:r w:rsidRPr="00F31B71">
        <w:rPr>
          <w:rFonts w:eastAsia="Times New Roman" w:cstheme="minorHAnsi"/>
        </w:rPr>
        <w:t xml:space="preserve">] предлага на българския пазар шоколадови и захарни изделия, в това число бисквити [марка]. </w:t>
      </w:r>
      <w:proofErr w:type="gramStart"/>
      <w:r w:rsidRPr="00F31B71">
        <w:rPr>
          <w:rFonts w:eastAsia="Times New Roman" w:cstheme="minorHAnsi"/>
        </w:rPr>
        <w:t>От своя страна [фирма] осъществява дейност, свързана с комуникационни, медийни, творчески и дигитални стратегии, като организира и провежда цялостни рекламни кампании на продукти и услуги в интернет пространството, в това число и в социалните мрежи (Facebook, Twitter и др.).</w:t>
      </w:r>
      <w:proofErr w:type="gramEnd"/>
      <w:r w:rsidRPr="00F31B71">
        <w:rPr>
          <w:rFonts w:eastAsia="Times New Roman" w:cstheme="minorHAnsi"/>
        </w:rPr>
        <w:t xml:space="preserve"> На следващо място Комисията е приела, че в периода от 10.01.2014 г. до 30.05.2014 г. на Фейсбук страницата на бисквити [марка] са публикувани снимки на тенисистите Ц. П. и Г. Д., върху които е позиционирано логото на продукта, а именно марката [марка]. </w:t>
      </w:r>
      <w:proofErr w:type="gramStart"/>
      <w:r w:rsidRPr="00F31B71">
        <w:rPr>
          <w:rFonts w:eastAsia="Times New Roman" w:cstheme="minorHAnsi"/>
        </w:rPr>
        <w:t>Така чрез полагането на логото на продукта върху снимките на спортистите, същите се брандират и по този начин се превръщат в рекламни материали на бисквити [марка].</w:t>
      </w:r>
      <w:proofErr w:type="gramEnd"/>
      <w:r w:rsidRPr="00F31B71">
        <w:rPr>
          <w:rFonts w:eastAsia="Times New Roman" w:cstheme="minorHAnsi"/>
        </w:rPr>
        <w:t xml:space="preserve"> </w:t>
      </w:r>
      <w:proofErr w:type="gramStart"/>
      <w:r w:rsidRPr="00F31B71">
        <w:rPr>
          <w:rFonts w:eastAsia="Times New Roman" w:cstheme="minorHAnsi"/>
        </w:rPr>
        <w:t>В този смисъл процесните снимки имат рекламен характер и имат за цел популяризиране на продукта.</w:t>
      </w:r>
      <w:proofErr w:type="gramEnd"/>
      <w:r w:rsidRPr="00F31B71">
        <w:rPr>
          <w:rFonts w:eastAsia="Times New Roman" w:cstheme="minorHAnsi"/>
        </w:rPr>
        <w:t xml:space="preserve"> </w:t>
      </w:r>
      <w:proofErr w:type="gramStart"/>
      <w:r w:rsidRPr="00F31B71">
        <w:rPr>
          <w:rFonts w:eastAsia="Times New Roman" w:cstheme="minorHAnsi"/>
        </w:rPr>
        <w:t xml:space="preserve">КЗК е приела, че използването на образа и участието на известни личности в рекламни кампании е широко разпространен похват в рекламния бизнес, който цели да привлече вниманието на потребителите към съответния презентиран </w:t>
      </w:r>
      <w:r w:rsidRPr="00F31B71">
        <w:rPr>
          <w:rFonts w:eastAsia="Times New Roman" w:cstheme="minorHAnsi"/>
        </w:rPr>
        <w:lastRenderedPageBreak/>
        <w:t>продукт.</w:t>
      </w:r>
      <w:proofErr w:type="gramEnd"/>
      <w:r w:rsidRPr="00F31B71">
        <w:rPr>
          <w:rFonts w:eastAsia="Times New Roman" w:cstheme="minorHAnsi"/>
        </w:rPr>
        <w:t xml:space="preserve"> </w:t>
      </w:r>
      <w:proofErr w:type="gramStart"/>
      <w:r w:rsidRPr="00F31B71">
        <w:rPr>
          <w:rFonts w:eastAsia="Times New Roman" w:cstheme="minorHAnsi"/>
        </w:rPr>
        <w:t>В резултат на посоченото участие на знаменитости в рекламните послания потребителите асоциативно свързват рекламирания продукт с рекламното лице на кампанията като се внушава, че рекламното лице одобрява и препоръчва консумацията на продукта.</w:t>
      </w:r>
      <w:proofErr w:type="gramEnd"/>
      <w:r w:rsidRPr="00F31B71">
        <w:rPr>
          <w:rFonts w:eastAsia="Times New Roman" w:cstheme="minorHAnsi"/>
        </w:rPr>
        <w:t xml:space="preserve"> </w:t>
      </w:r>
      <w:proofErr w:type="gramStart"/>
      <w:r w:rsidRPr="00F31B71">
        <w:rPr>
          <w:rFonts w:eastAsia="Times New Roman" w:cstheme="minorHAnsi"/>
        </w:rPr>
        <w:t>В конкретния случай заблуждаващият елемент на процесните реклами произтича от това, че чрез използването на Ц. П. и Г. Д. в рекламата на бисквити [марка] се създава впечатлението, че същите препоръчват и подкрепят презентирания продукт.</w:t>
      </w:r>
      <w:proofErr w:type="gramEnd"/>
      <w:r w:rsidRPr="00F31B71">
        <w:rPr>
          <w:rFonts w:eastAsia="Times New Roman" w:cstheme="minorHAnsi"/>
        </w:rPr>
        <w:t xml:space="preserve"> </w:t>
      </w:r>
      <w:proofErr w:type="gramStart"/>
      <w:r w:rsidRPr="00F31B71">
        <w:rPr>
          <w:rFonts w:eastAsia="Times New Roman" w:cstheme="minorHAnsi"/>
        </w:rPr>
        <w:t>Рекламата създава невярна асоциация за потребителя с цел да се подпомогнат продажбите на този продукт чрез изграждане на облик, обвързан с успехите, известността и с общественото одобрение на личността и професионалната кариера на спортистите.</w:t>
      </w:r>
      <w:proofErr w:type="gramEnd"/>
      <w:r w:rsidRPr="00F31B71">
        <w:rPr>
          <w:rFonts w:eastAsia="Times New Roman" w:cstheme="minorHAnsi"/>
        </w:rPr>
        <w:t xml:space="preserve"> </w:t>
      </w:r>
      <w:proofErr w:type="gramStart"/>
      <w:r w:rsidRPr="00F31B71">
        <w:rPr>
          <w:rFonts w:eastAsia="Times New Roman" w:cstheme="minorHAnsi"/>
        </w:rPr>
        <w:t>КЗК е приела, че подобно поведение би било приемливо и непротиворечащо на добросъвестната търговска практика, ако върху снимките не бе поставена едноименната марка на [фирма] [марка].</w:t>
      </w:r>
      <w:proofErr w:type="gramEnd"/>
      <w:r w:rsidRPr="00F31B71">
        <w:rPr>
          <w:rFonts w:eastAsia="Times New Roman" w:cstheme="minorHAnsi"/>
        </w:rPr>
        <w:t xml:space="preserve"> Укоримото поведение на ответните страни е свързано не със самото използване на достъпните посредством глобалната интернет мрежа снимки на българските спортисти, а поради това, че тези снимки са брандирани като върху тях е позиционирана запазената на името на [фирма] марка [марка]</w:t>
      </w:r>
      <w:r w:rsidRPr="00F31B71">
        <w:rPr>
          <w:rFonts w:eastAsia="Times New Roman" w:cstheme="minorHAnsi"/>
        </w:rPr>
        <w:br/>
        <w:t xml:space="preserve">След като е отчела заблуждаващия характер на процесните реклами, КЗК е приела, че отговорност следва да понесат както [фирма] като рекламодател, така и [фирма] като рекламна агенция, изготвила и публикувала процесните реклами. </w:t>
      </w:r>
      <w:proofErr w:type="gramStart"/>
      <w:r w:rsidRPr="00F31B71">
        <w:rPr>
          <w:rFonts w:eastAsia="Times New Roman" w:cstheme="minorHAnsi"/>
        </w:rPr>
        <w:t>Отчитайки тежестта и продължителността на нарушението, както и смекчаващите и отегчаващите отговорността обстоятелства, КЗК е приела нарушението като леко и е наложила санкции в размер на 0.1% от оборота на дружествата.</w:t>
      </w:r>
      <w:proofErr w:type="gramEnd"/>
      <w:r w:rsidRPr="00F31B71">
        <w:rPr>
          <w:rFonts w:eastAsia="Times New Roman" w:cstheme="minorHAnsi"/>
        </w:rPr>
        <w:t xml:space="preserve"> За [фирма] санкцията е определена върху размера на нетните приходи от продажби на дружеството за 2013 г., а за „Н. У.“ - върху размера на нетните приходи от продажби на дружеството за 2014 г.</w:t>
      </w:r>
      <w:r w:rsidRPr="00F31B71">
        <w:rPr>
          <w:rFonts w:eastAsia="Times New Roman" w:cstheme="minorHAnsi"/>
        </w:rPr>
        <w:br/>
        <w:t xml:space="preserve">Оспореното решение на КЗК е издадено от компетентен орган, в рамките на неговата компетентност и в предвидената от закона форма. </w:t>
      </w:r>
      <w:proofErr w:type="gramStart"/>
      <w:r w:rsidRPr="00F31B71">
        <w:rPr>
          <w:rFonts w:eastAsia="Times New Roman" w:cstheme="minorHAnsi"/>
        </w:rPr>
        <w:t>Същото е постановено в съответствие с материалноправните разпоредби и при спазване на административнопроизводствените правила.</w:t>
      </w:r>
      <w:proofErr w:type="gramEnd"/>
      <w:r w:rsidRPr="00F31B71">
        <w:rPr>
          <w:rFonts w:eastAsia="Times New Roman" w:cstheme="minorHAnsi"/>
        </w:rPr>
        <w:br/>
        <w:t xml:space="preserve">Правилни са изводите на КЗК, че разпространените от страна на [фирма] и [фирма] изображения на тенисистите Ц. П. и Г. Д., върху които е поставено логото на бранда [марка] на Фейсбук страницата на бисквити [марка], имат заблуждаващ характер, поради което и нарушават забраната, предвидена в нормата на чл.32 във връзка с чл.33 от ЗЗК. </w:t>
      </w:r>
      <w:r w:rsidRPr="00F31B71">
        <w:rPr>
          <w:rFonts w:eastAsia="Times New Roman" w:cstheme="minorHAnsi"/>
        </w:rPr>
        <w:br/>
        <w:t xml:space="preserve">Съгласно легалната дефиниция, дадена в чл.33, ал.1 от ЗЗК, заблуждаваща е всяка реклама, която по какъвто и да е начин, включително по начина на нейното представяне, подвежда или може да подведе лицата, до които е адресирана или достига, и поради това може да повлияе на тяхното икономическо поведение или по тези причини нанася или може да нанесе вреди на конкурент. </w:t>
      </w:r>
      <w:proofErr w:type="gramStart"/>
      <w:r w:rsidRPr="00F31B71">
        <w:rPr>
          <w:rFonts w:eastAsia="Times New Roman" w:cstheme="minorHAnsi"/>
        </w:rPr>
        <w:t>С визираната разпоредба се забранява при създаването и разпространението на реклами на стоки или услуги предприятията да използват рекламни послания, които достигат до потенциалните потребители и могат да ги заблудят чрез неверни твърдения, неясни послания, които премълчават или преувеличават информация.</w:t>
      </w:r>
      <w:proofErr w:type="gramEnd"/>
      <w:r w:rsidRPr="00F31B71">
        <w:rPr>
          <w:rFonts w:eastAsia="Times New Roman" w:cstheme="minorHAnsi"/>
        </w:rPr>
        <w:br/>
      </w:r>
      <w:proofErr w:type="gramStart"/>
      <w:r w:rsidRPr="00F31B71">
        <w:rPr>
          <w:rFonts w:eastAsia="Times New Roman" w:cstheme="minorHAnsi"/>
        </w:rPr>
        <w:t>Несъстоятелни са твърденията в жалбата, че съпровождащият текст към снимките, брандирани с логото [марка], показва единствено подкрепа за популярните български спортисти.</w:t>
      </w:r>
      <w:proofErr w:type="gramEnd"/>
      <w:r w:rsidRPr="00F31B71">
        <w:rPr>
          <w:rFonts w:eastAsia="Times New Roman" w:cstheme="minorHAnsi"/>
        </w:rPr>
        <w:t xml:space="preserve"> </w:t>
      </w:r>
      <w:proofErr w:type="gramStart"/>
      <w:r w:rsidRPr="00F31B71">
        <w:rPr>
          <w:rFonts w:eastAsia="Times New Roman" w:cstheme="minorHAnsi"/>
        </w:rPr>
        <w:t>Търговската марка (брандът) съставлява фирмената идентичност.</w:t>
      </w:r>
      <w:proofErr w:type="gramEnd"/>
      <w:r w:rsidRPr="00F31B71">
        <w:rPr>
          <w:rFonts w:eastAsia="Times New Roman" w:cstheme="minorHAnsi"/>
        </w:rPr>
        <w:t xml:space="preserve"> Той може да бъде име, текст, емблема, слоган, комбинация от цветове и т.н. С поставянето му върху даден продукт или стока се означава принадлежността им към определен производител, разпространител и т.н. В случая чрез полагането на логото на бисквитите [марка] върху снимките на тенисистите се създава връзка на тези личности с продукта [марка] с цел същият да се популяризира. </w:t>
      </w:r>
      <w:proofErr w:type="gramStart"/>
      <w:r w:rsidRPr="00F31B71">
        <w:rPr>
          <w:rFonts w:eastAsia="Times New Roman" w:cstheme="minorHAnsi"/>
        </w:rPr>
        <w:t>Представени по този начин снимките се превръщат в рекламни материали, чието ясно послание е, че известните български спортисти са негови рекламни лица, които използват, подкрепят или поддържат продукта.</w:t>
      </w:r>
      <w:proofErr w:type="gramEnd"/>
      <w:r w:rsidRPr="00F31B71">
        <w:rPr>
          <w:rFonts w:eastAsia="Times New Roman" w:cstheme="minorHAnsi"/>
        </w:rPr>
        <w:t xml:space="preserve"> </w:t>
      </w:r>
      <w:r w:rsidRPr="00F31B71">
        <w:rPr>
          <w:rFonts w:eastAsia="Times New Roman" w:cstheme="minorHAnsi"/>
        </w:rPr>
        <w:br/>
      </w:r>
      <w:proofErr w:type="gramStart"/>
      <w:r w:rsidRPr="00F31B71">
        <w:rPr>
          <w:rFonts w:eastAsia="Times New Roman" w:cstheme="minorHAnsi"/>
        </w:rPr>
        <w:t xml:space="preserve">Действително фактическо твърдение за подкрепа от страна на спортистите на продуктите [марка] няма, но </w:t>
      </w:r>
      <w:r w:rsidRPr="00F31B71">
        <w:rPr>
          <w:rFonts w:eastAsia="Times New Roman" w:cstheme="minorHAnsi"/>
        </w:rPr>
        <w:lastRenderedPageBreak/>
        <w:t>е налице възможност потребителят да бъде заблуден или поне у него да се създаде съмнение за такава връзка между лицето от снимката и продукта.</w:t>
      </w:r>
      <w:proofErr w:type="gramEnd"/>
      <w:r w:rsidRPr="00F31B71">
        <w:rPr>
          <w:rFonts w:eastAsia="Times New Roman" w:cstheme="minorHAnsi"/>
        </w:rPr>
        <w:t xml:space="preserve"> </w:t>
      </w:r>
      <w:proofErr w:type="gramStart"/>
      <w:r w:rsidRPr="00F31B71">
        <w:rPr>
          <w:rFonts w:eastAsia="Times New Roman" w:cstheme="minorHAnsi"/>
        </w:rPr>
        <w:t>Не е нужно с действието да се въвежда рекламно твърдение, което да е от естество да пренасочи търсенето на потребителите и да наруши нормалната конкуренция на пазара, каквито твърдения са наведени от жалбоподателите.</w:t>
      </w:r>
      <w:proofErr w:type="gramEnd"/>
      <w:r w:rsidRPr="00F31B71">
        <w:rPr>
          <w:rFonts w:eastAsia="Times New Roman" w:cstheme="minorHAnsi"/>
        </w:rPr>
        <w:t xml:space="preserve"> </w:t>
      </w:r>
      <w:proofErr w:type="gramStart"/>
      <w:r w:rsidRPr="00F31B71">
        <w:rPr>
          <w:rFonts w:eastAsia="Times New Roman" w:cstheme="minorHAnsi"/>
        </w:rPr>
        <w:t>Достатъчно е само наличието на възможност лицата, до които е адресирана или достига рекламата да бъдат подведени, като това да може да повлияе на тяхното икономическо поведение или по тези причини да може да нанесе вреди на конкурент.</w:t>
      </w:r>
      <w:proofErr w:type="gramEnd"/>
      <w:r w:rsidRPr="00F31B71">
        <w:rPr>
          <w:rFonts w:eastAsia="Times New Roman" w:cstheme="minorHAnsi"/>
        </w:rPr>
        <w:t xml:space="preserve"> </w:t>
      </w:r>
      <w:proofErr w:type="gramStart"/>
      <w:r w:rsidRPr="00F31B71">
        <w:rPr>
          <w:rFonts w:eastAsia="Times New Roman" w:cstheme="minorHAnsi"/>
        </w:rPr>
        <w:t>И това поведение може да е осъществено по какъвто и да е начин, включително по начина на представяне на рекламата.</w:t>
      </w:r>
      <w:proofErr w:type="gramEnd"/>
      <w:r w:rsidRPr="00F31B71">
        <w:rPr>
          <w:rFonts w:eastAsia="Times New Roman" w:cstheme="minorHAnsi"/>
        </w:rPr>
        <w:t xml:space="preserve"> </w:t>
      </w:r>
      <w:proofErr w:type="gramStart"/>
      <w:r w:rsidRPr="00F31B71">
        <w:rPr>
          <w:rFonts w:eastAsia="Times New Roman" w:cstheme="minorHAnsi"/>
        </w:rPr>
        <w:t>В случая напълно е изпълнен съставът на заблуждаващата реклама.</w:t>
      </w:r>
      <w:proofErr w:type="gramEnd"/>
      <w:r w:rsidRPr="00F31B71">
        <w:rPr>
          <w:rFonts w:eastAsia="Times New Roman" w:cstheme="minorHAnsi"/>
        </w:rPr>
        <w:t xml:space="preserve"> Качените на страницата на [марка] във Фейсбук снимки на световноизвестни български спортисти с поставено върху тях лого на марката [марка] има за цел да насърчи реализацията на рекламираната стока, като насочи потребителя точно към този продукт с идеята, че той има подкрепата на тези спортисти и/или се препоръчва от тях. </w:t>
      </w:r>
      <w:proofErr w:type="gramStart"/>
      <w:r w:rsidRPr="00F31B71">
        <w:rPr>
          <w:rFonts w:eastAsia="Times New Roman" w:cstheme="minorHAnsi"/>
        </w:rPr>
        <w:t>Обосновано КЗК е приела, че не е необходимо съпътстващият текст да съдържа указание, че рекламното лице използва или препоръчва рекламирания продукт.</w:t>
      </w:r>
      <w:proofErr w:type="gramEnd"/>
      <w:r w:rsidRPr="00F31B71">
        <w:rPr>
          <w:rFonts w:eastAsia="Times New Roman" w:cstheme="minorHAnsi"/>
        </w:rPr>
        <w:t xml:space="preserve"> </w:t>
      </w:r>
      <w:proofErr w:type="gramStart"/>
      <w:r w:rsidRPr="00F31B71">
        <w:rPr>
          <w:rFonts w:eastAsia="Times New Roman" w:cstheme="minorHAnsi"/>
        </w:rPr>
        <w:t>Достатъчно е посланието, направено със снимката, обозначена с логото на съответното изделие.</w:t>
      </w:r>
      <w:proofErr w:type="gramEnd"/>
      <w:r w:rsidRPr="00F31B71">
        <w:rPr>
          <w:rFonts w:eastAsia="Times New Roman" w:cstheme="minorHAnsi"/>
        </w:rPr>
        <w:t xml:space="preserve"> Още повече, че в текста и към двете снимки се използва думата „енергия“, която е в основата на рекламната кампания на бисквитите [марка]. </w:t>
      </w:r>
      <w:proofErr w:type="gramStart"/>
      <w:r w:rsidRPr="00F31B71">
        <w:rPr>
          <w:rFonts w:eastAsia="Times New Roman" w:cstheme="minorHAnsi"/>
        </w:rPr>
        <w:t>По този начин се търси връзка, която да засили ефекта от така направеното послание.</w:t>
      </w:r>
      <w:proofErr w:type="gramEnd"/>
      <w:r w:rsidRPr="00F31B71">
        <w:rPr>
          <w:rFonts w:eastAsia="Times New Roman" w:cstheme="minorHAnsi"/>
        </w:rPr>
        <w:br/>
      </w:r>
      <w:proofErr w:type="gramStart"/>
      <w:r w:rsidRPr="00F31B71">
        <w:rPr>
          <w:rFonts w:eastAsia="Times New Roman" w:cstheme="minorHAnsi"/>
        </w:rPr>
        <w:t>Неоснователни са и твърденията, че поведението на дружествата-жалбоподатели не противоречи на добросъвестната търговска практика.</w:t>
      </w:r>
      <w:proofErr w:type="gramEnd"/>
      <w:r w:rsidRPr="00F31B71">
        <w:rPr>
          <w:rFonts w:eastAsia="Times New Roman" w:cstheme="minorHAnsi"/>
        </w:rPr>
        <w:t xml:space="preserve"> От доказателствата по преписката се установява, че нито Г. </w:t>
      </w:r>
      <w:proofErr w:type="gramStart"/>
      <w:r w:rsidRPr="00F31B71">
        <w:rPr>
          <w:rFonts w:eastAsia="Times New Roman" w:cstheme="minorHAnsi"/>
        </w:rPr>
        <w:t>Д.,</w:t>
      </w:r>
      <w:proofErr w:type="gramEnd"/>
      <w:r w:rsidRPr="00F31B71">
        <w:rPr>
          <w:rFonts w:eastAsia="Times New Roman" w:cstheme="minorHAnsi"/>
        </w:rPr>
        <w:t xml:space="preserve"> нито Ц. П. са рекламни лица на марката. </w:t>
      </w:r>
      <w:proofErr w:type="gramStart"/>
      <w:r w:rsidRPr="00F31B71">
        <w:rPr>
          <w:rFonts w:eastAsia="Times New Roman" w:cstheme="minorHAnsi"/>
        </w:rPr>
        <w:t>В същото време позиционирането на логото върху техните снимки създава асоциация, че те рекламират продукта, което води до категоричен извод за наличие на заблуждаваща реклама по смисъла на чл.33, ал.1 от ЗЗК.</w:t>
      </w:r>
      <w:proofErr w:type="gramEnd"/>
      <w:r w:rsidRPr="00F31B71">
        <w:rPr>
          <w:rFonts w:eastAsia="Times New Roman" w:cstheme="minorHAnsi"/>
        </w:rPr>
        <w:t xml:space="preserve"> </w:t>
      </w:r>
      <w:proofErr w:type="gramStart"/>
      <w:r w:rsidRPr="00F31B71">
        <w:rPr>
          <w:rFonts w:eastAsia="Times New Roman" w:cstheme="minorHAnsi"/>
        </w:rPr>
        <w:t>Това от своя страна говори за поведение, противоречащо на добросъвестната търговска практика, тъй като се цели постигането на предимство пред останалите конкуренти на пазара и създава условия за увреждане на интересите на конкурентите.</w:t>
      </w:r>
      <w:proofErr w:type="gramEnd"/>
      <w:r w:rsidRPr="00F31B71">
        <w:rPr>
          <w:rFonts w:eastAsia="Times New Roman" w:cstheme="minorHAnsi"/>
        </w:rPr>
        <w:t xml:space="preserve"> </w:t>
      </w:r>
      <w:proofErr w:type="gramStart"/>
      <w:r w:rsidRPr="00F31B71">
        <w:rPr>
          <w:rFonts w:eastAsia="Times New Roman" w:cstheme="minorHAnsi"/>
        </w:rPr>
        <w:t>Касае се за търговска практика, която създава нелоялно конкурентно предимство на дружествата-жалбоподатели, което е от естество да доведе до изкривяване на пазарното търсене в тяхна полза и във вреда на всички останали конкурентни предприятия на пазара.</w:t>
      </w:r>
      <w:proofErr w:type="gramEnd"/>
      <w:r w:rsidRPr="00F31B71">
        <w:rPr>
          <w:rFonts w:eastAsia="Times New Roman" w:cstheme="minorHAnsi"/>
        </w:rPr>
        <w:br/>
        <w:t xml:space="preserve">Неоснователни са и доводите за нищожност на решението на КЗК, тъй като с него се пререшавал въпрос, решен с влязло в сила решение № 1240 от 18.09.2014 г. на КЗК по преписка № КЗК – 602/2014 г. Тук следва да се има предвид, че при произнасянето с Решение № 1240 от 18.09.2014 г. по преписка № КЗК-602/2014 г. Комисията е приела, че Г. Д. не извършва стопанска дейност, поради което той не може да бъде квалифициран като предприятие по смисъла на §1, т.7 от ЗЗК. </w:t>
      </w:r>
      <w:proofErr w:type="gramStart"/>
      <w:r w:rsidRPr="00F31B71">
        <w:rPr>
          <w:rFonts w:eastAsia="Times New Roman" w:cstheme="minorHAnsi"/>
        </w:rPr>
        <w:t>Поради това Д. и двете дружества не се намират в отношения на конкуренция помежду си, а липсата на такива отношения изключва, както приложимостта на общия състав на чл.</w:t>
      </w:r>
      <w:proofErr w:type="gramEnd"/>
      <w:r w:rsidRPr="00F31B71">
        <w:rPr>
          <w:rFonts w:eastAsia="Times New Roman" w:cstheme="minorHAnsi"/>
        </w:rPr>
        <w:t xml:space="preserve"> </w:t>
      </w:r>
      <w:proofErr w:type="gramStart"/>
      <w:r w:rsidRPr="00F31B71">
        <w:rPr>
          <w:rFonts w:eastAsia="Times New Roman" w:cstheme="minorHAnsi"/>
        </w:rPr>
        <w:t>29 ЗЗК, така и на специалните състави по чл.</w:t>
      </w:r>
      <w:proofErr w:type="gramEnd"/>
      <w:r w:rsidRPr="00F31B71">
        <w:rPr>
          <w:rFonts w:eastAsia="Times New Roman" w:cstheme="minorHAnsi"/>
        </w:rPr>
        <w:t xml:space="preserve"> 30 – 37 ЗЗК. </w:t>
      </w:r>
      <w:proofErr w:type="gramStart"/>
      <w:r w:rsidRPr="00F31B71">
        <w:rPr>
          <w:rFonts w:eastAsia="Times New Roman" w:cstheme="minorHAnsi"/>
        </w:rPr>
        <w:t>По този начин КЗК не е достигнала до извършването на анализ на поведението на дружествата, а само е изследвала въпроса за характера на отношенията между страните в образуваното пред нея производство, произтичащ от спецификата на съответния пазар, на който те осъществяват своята дейност.</w:t>
      </w:r>
      <w:proofErr w:type="gramEnd"/>
      <w:r w:rsidRPr="00F31B71">
        <w:rPr>
          <w:rFonts w:eastAsia="Times New Roman" w:cstheme="minorHAnsi"/>
        </w:rPr>
        <w:t xml:space="preserve"> </w:t>
      </w:r>
      <w:proofErr w:type="gramStart"/>
      <w:r w:rsidRPr="00F31B71">
        <w:rPr>
          <w:rFonts w:eastAsia="Times New Roman" w:cstheme="minorHAnsi"/>
        </w:rPr>
        <w:t>В заключение е постановила решение, с което е установила, че не е извършено нарушение по чл.</w:t>
      </w:r>
      <w:proofErr w:type="gramEnd"/>
      <w:r w:rsidRPr="00F31B71">
        <w:rPr>
          <w:rFonts w:eastAsia="Times New Roman" w:cstheme="minorHAnsi"/>
        </w:rPr>
        <w:t xml:space="preserve"> </w:t>
      </w:r>
      <w:proofErr w:type="gramStart"/>
      <w:r w:rsidRPr="00F31B71">
        <w:rPr>
          <w:rFonts w:eastAsia="Times New Roman" w:cstheme="minorHAnsi"/>
        </w:rPr>
        <w:t>31, чл.</w:t>
      </w:r>
      <w:proofErr w:type="gramEnd"/>
      <w:r w:rsidRPr="00F31B71">
        <w:rPr>
          <w:rFonts w:eastAsia="Times New Roman" w:cstheme="minorHAnsi"/>
        </w:rPr>
        <w:t xml:space="preserve"> </w:t>
      </w:r>
      <w:proofErr w:type="gramStart"/>
      <w:r w:rsidRPr="00F31B71">
        <w:rPr>
          <w:rFonts w:eastAsia="Times New Roman" w:cstheme="minorHAnsi"/>
        </w:rPr>
        <w:t>32, ал.1 и ал.</w:t>
      </w:r>
      <w:proofErr w:type="gramEnd"/>
      <w:r w:rsidRPr="00F31B71">
        <w:rPr>
          <w:rFonts w:eastAsia="Times New Roman" w:cstheme="minorHAnsi"/>
        </w:rPr>
        <w:t xml:space="preserve"> </w:t>
      </w:r>
      <w:proofErr w:type="gramStart"/>
      <w:r w:rsidRPr="00F31B71">
        <w:rPr>
          <w:rFonts w:eastAsia="Times New Roman" w:cstheme="minorHAnsi"/>
        </w:rPr>
        <w:t>2, във вр.</w:t>
      </w:r>
      <w:proofErr w:type="gramEnd"/>
      <w:r w:rsidRPr="00F31B71">
        <w:rPr>
          <w:rFonts w:eastAsia="Times New Roman" w:cstheme="minorHAnsi"/>
        </w:rPr>
        <w:t xml:space="preserve"> </w:t>
      </w:r>
      <w:proofErr w:type="gramStart"/>
      <w:r w:rsidRPr="00F31B71">
        <w:rPr>
          <w:rFonts w:eastAsia="Times New Roman" w:cstheme="minorHAnsi"/>
        </w:rPr>
        <w:t>с</w:t>
      </w:r>
      <w:proofErr w:type="gramEnd"/>
      <w:r w:rsidRPr="00F31B71">
        <w:rPr>
          <w:rFonts w:eastAsia="Times New Roman" w:cstheme="minorHAnsi"/>
        </w:rPr>
        <w:t xml:space="preserve"> чл. </w:t>
      </w:r>
      <w:proofErr w:type="gramStart"/>
      <w:r w:rsidRPr="00F31B71">
        <w:rPr>
          <w:rFonts w:eastAsia="Times New Roman" w:cstheme="minorHAnsi"/>
        </w:rPr>
        <w:t>29 ЗЗК от страна на М. и [фирма].</w:t>
      </w:r>
      <w:proofErr w:type="gramEnd"/>
      <w:r w:rsidRPr="00F31B71">
        <w:rPr>
          <w:rFonts w:eastAsia="Times New Roman" w:cstheme="minorHAnsi"/>
        </w:rPr>
        <w:br/>
        <w:t xml:space="preserve">С решението – предмет на настоящото производство Комисията се е самосезирала въз основа на данните и доказателствата, събрани по преписка № КЗК-602/2014 г., дали основание за съмнение за наличие на евентуално извършени нарушения по Глава VII от ЗЗК, изразяващи се в действия в противоречие с добросъвестната търговска практика, представляващи нелоялно привличане на клиенти и/или заблуждаваща реклама от страна на [фирма] и [фирма] във връзка с рекламата на бисквити [марка], реализирана на страницата на продукта в социалната мрежа Фейсбук. Касае се за служебно произнасяне, </w:t>
      </w:r>
      <w:r w:rsidRPr="00F31B71">
        <w:rPr>
          <w:rFonts w:eastAsia="Times New Roman" w:cstheme="minorHAnsi"/>
        </w:rPr>
        <w:lastRenderedPageBreak/>
        <w:t xml:space="preserve">което не е инициирано от субект в конкурентни отношения с други предприятия. </w:t>
      </w:r>
      <w:proofErr w:type="gramStart"/>
      <w:r w:rsidRPr="00F31B71">
        <w:rPr>
          <w:rFonts w:eastAsia="Times New Roman" w:cstheme="minorHAnsi"/>
        </w:rPr>
        <w:t>В това производство не са били конституирани насрещни страни, поради което и не е подлежало на изследване наличието на отношения на конкуренция на релевантния пазар.</w:t>
      </w:r>
      <w:proofErr w:type="gramEnd"/>
      <w:r w:rsidRPr="00F31B71">
        <w:rPr>
          <w:rFonts w:eastAsia="Times New Roman" w:cstheme="minorHAnsi"/>
        </w:rPr>
        <w:t xml:space="preserve"> </w:t>
      </w:r>
      <w:proofErr w:type="gramStart"/>
      <w:r w:rsidRPr="00F31B71">
        <w:rPr>
          <w:rFonts w:eastAsia="Times New Roman" w:cstheme="minorHAnsi"/>
        </w:rPr>
        <w:t>В този вид производство конкуренцията се отчита сама по себе си, като обективен фактор на съответния пазар, без да се взема под внимание конкретна увреда на конкретен субект.</w:t>
      </w:r>
      <w:proofErr w:type="gramEnd"/>
      <w:r w:rsidRPr="00F31B71">
        <w:rPr>
          <w:rFonts w:eastAsia="Times New Roman" w:cstheme="minorHAnsi"/>
        </w:rPr>
        <w:t xml:space="preserve"> </w:t>
      </w:r>
      <w:proofErr w:type="gramStart"/>
      <w:r w:rsidRPr="00F31B71">
        <w:rPr>
          <w:rFonts w:eastAsia="Times New Roman" w:cstheme="minorHAnsi"/>
        </w:rPr>
        <w:t>В случая КЗК е приела, че публикуваните снимки на тенисистите П. и Д. на страницата на [фирма] във Фейсбук, с положено върху тях лого на марката [марка], притежание на [фирма] имат заблуждаващ характер.</w:t>
      </w:r>
      <w:proofErr w:type="gramEnd"/>
      <w:r w:rsidRPr="00F31B71">
        <w:rPr>
          <w:rFonts w:eastAsia="Times New Roman" w:cstheme="minorHAnsi"/>
        </w:rPr>
        <w:t xml:space="preserve"> </w:t>
      </w:r>
      <w:r w:rsidRPr="00F31B71">
        <w:rPr>
          <w:rFonts w:eastAsia="Times New Roman" w:cstheme="minorHAnsi"/>
        </w:rPr>
        <w:br/>
      </w:r>
      <w:proofErr w:type="gramStart"/>
      <w:r w:rsidRPr="00F31B71">
        <w:rPr>
          <w:rFonts w:eastAsia="Times New Roman" w:cstheme="minorHAnsi"/>
        </w:rPr>
        <w:t>Оттук следва, че двете решения на КЗК са произнесени в две различни производства като на първо място няма идентитет между страните, а на второ място не е налице идентитет между двете произнасяния.</w:t>
      </w:r>
      <w:proofErr w:type="gramEnd"/>
      <w:r w:rsidRPr="00F31B71">
        <w:rPr>
          <w:rFonts w:eastAsia="Times New Roman" w:cstheme="minorHAnsi"/>
        </w:rPr>
        <w:t xml:space="preserve"> Докато в диспозитива на решение № 1240 от 18.09.2014 г. КЗК е установила, че не е извършено нарушение по чл.31, чл.32, ал.1 и ал.2, във вр. с чл.29 от ЗЗК от [фирма] и [фирма], с Решение № 250 от 18.03.2015 г. е установено извършено нарушение по чл.32, ал.1, във вр. </w:t>
      </w:r>
      <w:proofErr w:type="gramStart"/>
      <w:r w:rsidRPr="00F31B71">
        <w:rPr>
          <w:rFonts w:eastAsia="Times New Roman" w:cstheme="minorHAnsi"/>
        </w:rPr>
        <w:t>с</w:t>
      </w:r>
      <w:proofErr w:type="gramEnd"/>
      <w:r w:rsidRPr="00F31B71">
        <w:rPr>
          <w:rFonts w:eastAsia="Times New Roman" w:cstheme="minorHAnsi"/>
        </w:rPr>
        <w:t xml:space="preserve"> чл.33 от ЗЗК от страна на същите дружества, за което им е наложена имуществена санкция.</w:t>
      </w:r>
      <w:r w:rsidRPr="00F31B71">
        <w:rPr>
          <w:rFonts w:eastAsia="Times New Roman" w:cstheme="minorHAnsi"/>
        </w:rPr>
        <w:br/>
        <w:t>Така възприетото води на извод, че решение № 1240 от 18.09.2014 г. и решение № 250 от 18.03.2015 г. не обективират произнасяния на КЗК, които да ги поставят в съотношение на противоречие едно спрямо друго, което от своя страна да обоснове незаконосъобразност на второто постановено решение № 250 от 18.03.2015 г.</w:t>
      </w:r>
      <w:r w:rsidRPr="00F31B71">
        <w:rPr>
          <w:rFonts w:eastAsia="Times New Roman" w:cstheme="minorHAnsi"/>
        </w:rPr>
        <w:br/>
        <w:t xml:space="preserve">Относно възражението на жалбоподателя [фирма], че при постановяване на решението в тази част не са обсъдени представените от него доказателства, за което са дадени указания от касационната инстанция, настоящият тричленен състав след подробното им разглеждане счита същите за неотносими към настоящия правен спор. </w:t>
      </w:r>
      <w:proofErr w:type="gramStart"/>
      <w:r w:rsidRPr="00F31B71">
        <w:rPr>
          <w:rFonts w:eastAsia="Times New Roman" w:cstheme="minorHAnsi"/>
        </w:rPr>
        <w:t>Представените копия от публикации във Фейсбук на други компании не могат да повлияят върху решението по настоящия казус, доколкото касаят други отношения между други субекти.</w:t>
      </w:r>
      <w:proofErr w:type="gramEnd"/>
      <w:r w:rsidRPr="00F31B71">
        <w:rPr>
          <w:rFonts w:eastAsia="Times New Roman" w:cstheme="minorHAnsi"/>
        </w:rPr>
        <w:t xml:space="preserve"> </w:t>
      </w:r>
      <w:proofErr w:type="gramStart"/>
      <w:r w:rsidRPr="00F31B71">
        <w:rPr>
          <w:rFonts w:eastAsia="Times New Roman" w:cstheme="minorHAnsi"/>
        </w:rPr>
        <w:t>Тези от тях, които използват снимки на Г. Д. не са брандирани с логото на рекламирания продукт.</w:t>
      </w:r>
      <w:proofErr w:type="gramEnd"/>
      <w:r w:rsidRPr="00F31B71">
        <w:rPr>
          <w:rFonts w:eastAsia="Times New Roman" w:cstheme="minorHAnsi"/>
        </w:rPr>
        <w:t xml:space="preserve"> </w:t>
      </w:r>
      <w:proofErr w:type="gramStart"/>
      <w:r w:rsidRPr="00F31B71">
        <w:rPr>
          <w:rFonts w:eastAsia="Times New Roman" w:cstheme="minorHAnsi"/>
        </w:rPr>
        <w:t>Относно съдържащите лого снимки на известни български спортисти съдът няма как да установи какви са отношенията между компанията, рекламираща съответния продукт и спортистите, чиито снимки са качени във Фейсбук, поради което и не може да ги коментира.</w:t>
      </w:r>
      <w:proofErr w:type="gramEnd"/>
      <w:r w:rsidRPr="00F31B71">
        <w:rPr>
          <w:rFonts w:eastAsia="Times New Roman" w:cstheme="minorHAnsi"/>
        </w:rPr>
        <w:t xml:space="preserve"> </w:t>
      </w:r>
      <w:proofErr w:type="gramStart"/>
      <w:r w:rsidRPr="00F31B71">
        <w:rPr>
          <w:rFonts w:eastAsia="Times New Roman" w:cstheme="minorHAnsi"/>
        </w:rPr>
        <w:t>Не на последно място, както вече беше отбелязано, никоя от представените като доказателства публикации не съдържа рекламно послание, свързано с продукта, който произвежда или промотира.</w:t>
      </w:r>
      <w:proofErr w:type="gramEnd"/>
      <w:r w:rsidRPr="00F31B71">
        <w:rPr>
          <w:rFonts w:eastAsia="Times New Roman" w:cstheme="minorHAnsi"/>
        </w:rPr>
        <w:t xml:space="preserve"> За разлика от това в публикациите на [марка], освен брандираната снимка се съдържа и загатване за рекламата на бисквитите с едноименното заглавие с използването на думата „енергия“ и в двата текста и доколкото такова послание се съдържа в цялостната концепция на рекламната кампания на бисквитите [марка].</w:t>
      </w:r>
      <w:r w:rsidRPr="00F31B71">
        <w:rPr>
          <w:rFonts w:eastAsia="Times New Roman" w:cstheme="minorHAnsi"/>
        </w:rPr>
        <w:br/>
        <w:t>Относно размера на наложените санкции и с оглед постановеното от касационната инстанция по настоящия казус следва да се отчете следното</w:t>
      </w:r>
      <w:proofErr w:type="gramStart"/>
      <w:r w:rsidRPr="00F31B71">
        <w:rPr>
          <w:rFonts w:eastAsia="Times New Roman" w:cstheme="minorHAnsi"/>
        </w:rPr>
        <w:t>:</w:t>
      </w:r>
      <w:proofErr w:type="gramEnd"/>
      <w:r w:rsidRPr="00F31B71">
        <w:rPr>
          <w:rFonts w:eastAsia="Times New Roman" w:cstheme="minorHAnsi"/>
        </w:rPr>
        <w:br/>
        <w:t xml:space="preserve">След като е отчела заблуждаващия характер на процесните реклами, КЗК правилно е приела, че отговорност следва да понесат както [фирма] като рекламодател, така и [фирма] като рекламна агенция, изготвила и публикувала процесните реклами. Също така правилно Комисията е отчела, както тежестта и продължителността на нарушението, така и смекчаващите и отегчаващите отговорността обстоятелства и е приела нарушението като леко, поради което е наложила санкции в размер на 0.1% от оборота на дружествата, като за [фирма] санкцията е определена върху размера на нетните приходи от продажби на дружеството за 2013 г., а за „Н. У.“ - върху размера на нетните приходи от продажби на дружеството за 2014 г. Позовала се е на чл.17а от Методиката за определяне на санкциите по ЗЗК, приета с решение № 71/03.02.2009 г. на КЗК, изм. </w:t>
      </w:r>
      <w:proofErr w:type="gramStart"/>
      <w:r w:rsidRPr="00F31B71">
        <w:rPr>
          <w:rFonts w:eastAsia="Times New Roman" w:cstheme="minorHAnsi"/>
        </w:rPr>
        <w:t>и</w:t>
      </w:r>
      <w:proofErr w:type="gramEnd"/>
      <w:r w:rsidRPr="00F31B71">
        <w:rPr>
          <w:rFonts w:eastAsia="Times New Roman" w:cstheme="minorHAnsi"/>
        </w:rPr>
        <w:t xml:space="preserve"> доп. с решение № 1024/06.10.2009 г. и решение № 330/17.03.2011 г., според който имуществените санкции за нарушенията по Глава VІІ от ЗЗК се определят в основен размер в зависимост от тежестта и продължителността на нарушението, като за леки нарушения се определят до 2 </w:t>
      </w:r>
      <w:r w:rsidRPr="00F31B71">
        <w:rPr>
          <w:rFonts w:eastAsia="Times New Roman" w:cstheme="minorHAnsi"/>
        </w:rPr>
        <w:lastRenderedPageBreak/>
        <w:t>% от размера на нетните приходи от продажби по чл.17, съгласно който имуществената санкция се определя въз основа на размера на нетните приходи от продажби на предприятието-нарушител, посочени в годишния финансов отчет. Тук спорът е дали правилно специализираният орган е взел предвид годишния финансов отчет на [фирма] за 2013 г. или е следвало да определи санкцията върху отчета на дружеството за 2014 г. Действително размерът на санкцията следва да се определи въз основа на общия оборот на предприятието за финансовата година, предхождаща постановяването на решението. Към този момент обаче не е бил изготвен и заверен годишният финансов отчет на [фирма] за 2014 г. Поради това при определяне на размера на санкцията КЗК се е позовала на последния заверен финансов отчет на дружеството, а именно този за 2013 г. Тъй като законосъобразността на оспорения акт следва да се преценява към момента на постановяването му, настоящата инстанция намира, че обжалваното решение е правилно и законосъобразно и в тази му част.</w:t>
      </w:r>
      <w:r w:rsidRPr="00F31B71">
        <w:rPr>
          <w:rFonts w:eastAsia="Times New Roman" w:cstheme="minorHAnsi"/>
        </w:rPr>
        <w:br/>
      </w:r>
      <w:proofErr w:type="gramStart"/>
      <w:r w:rsidRPr="00F31B71">
        <w:rPr>
          <w:rFonts w:eastAsia="Times New Roman" w:cstheme="minorHAnsi"/>
        </w:rPr>
        <w:t>По изложените съображения жалбите на [фирма] и [фирма] като неоснователни следва да бъдат отхвърлени.</w:t>
      </w:r>
      <w:proofErr w:type="gramEnd"/>
      <w:r w:rsidRPr="00F31B71">
        <w:rPr>
          <w:rFonts w:eastAsia="Times New Roman" w:cstheme="minorHAnsi"/>
        </w:rPr>
        <w:br/>
        <w:t xml:space="preserve">При този изход на спора искането на ответника по жалбата за присъждане на юрисконсултско възнаграждение се явява основателно и следва да бъде уважено в размер на 200 лв., съгласно чл.24 от Наредбата за заплащането на правната помощ във вр. </w:t>
      </w:r>
      <w:proofErr w:type="gramStart"/>
      <w:r w:rsidRPr="00F31B71">
        <w:rPr>
          <w:rFonts w:eastAsia="Times New Roman" w:cstheme="minorHAnsi"/>
        </w:rPr>
        <w:t>с</w:t>
      </w:r>
      <w:proofErr w:type="gramEnd"/>
      <w:r w:rsidRPr="00F31B71">
        <w:rPr>
          <w:rFonts w:eastAsia="Times New Roman" w:cstheme="minorHAnsi"/>
        </w:rPr>
        <w:t xml:space="preserve"> чл.78, ал.8 ГПК във вр. </w:t>
      </w:r>
      <w:proofErr w:type="gramStart"/>
      <w:r w:rsidRPr="00F31B71">
        <w:rPr>
          <w:rFonts w:eastAsia="Times New Roman" w:cstheme="minorHAnsi"/>
        </w:rPr>
        <w:t>с</w:t>
      </w:r>
      <w:proofErr w:type="gramEnd"/>
      <w:r w:rsidRPr="00F31B71">
        <w:rPr>
          <w:rFonts w:eastAsia="Times New Roman" w:cstheme="minorHAnsi"/>
        </w:rPr>
        <w:t xml:space="preserve"> чл.144 АПК.</w:t>
      </w:r>
      <w:r w:rsidRPr="00F31B71">
        <w:rPr>
          <w:rFonts w:eastAsia="Times New Roman" w:cstheme="minorHAnsi"/>
        </w:rPr>
        <w:br/>
      </w:r>
      <w:proofErr w:type="gramStart"/>
      <w:r w:rsidRPr="00F31B71">
        <w:rPr>
          <w:rFonts w:eastAsia="Times New Roman" w:cstheme="minorHAnsi"/>
        </w:rPr>
        <w:t>Водим от горното и на основание чл.64, ал.1 от ЗЗК и чл.172, ал.2, предл.</w:t>
      </w:r>
      <w:proofErr w:type="gramEnd"/>
      <w:r w:rsidRPr="00F31B71">
        <w:rPr>
          <w:rFonts w:eastAsia="Times New Roman" w:cstheme="minorHAnsi"/>
        </w:rPr>
        <w:t xml:space="preserve"> </w:t>
      </w:r>
      <w:proofErr w:type="gramStart"/>
      <w:r w:rsidRPr="00F31B71">
        <w:rPr>
          <w:rFonts w:eastAsia="Times New Roman" w:cstheme="minorHAnsi"/>
        </w:rPr>
        <w:t>последно</w:t>
      </w:r>
      <w:proofErr w:type="gramEnd"/>
      <w:r w:rsidRPr="00F31B71">
        <w:rPr>
          <w:rFonts w:eastAsia="Times New Roman" w:cstheme="minorHAnsi"/>
        </w:rPr>
        <w:t xml:space="preserve"> от АПК, Върховният административен съд, четвърто отделение,</w:t>
      </w:r>
      <w:r w:rsidRPr="00F31B71">
        <w:rPr>
          <w:rFonts w:eastAsia="Times New Roman" w:cstheme="minorHAnsi"/>
        </w:rPr>
        <w:br/>
      </w:r>
      <w:r w:rsidRPr="00F31B71">
        <w:rPr>
          <w:rFonts w:eastAsia="Times New Roman" w:cstheme="minorHAnsi"/>
        </w:rPr>
        <w:br/>
        <w:t>РЕШИ:</w:t>
      </w:r>
      <w:r w:rsidRPr="00F31B71">
        <w:rPr>
          <w:rFonts w:eastAsia="Times New Roman" w:cstheme="minorHAnsi"/>
        </w:rPr>
        <w:br/>
      </w:r>
      <w:r w:rsidRPr="00F31B71">
        <w:rPr>
          <w:rFonts w:eastAsia="Times New Roman" w:cstheme="minorHAnsi"/>
        </w:rPr>
        <w:br/>
      </w:r>
      <w:r w:rsidRPr="00F31B71">
        <w:rPr>
          <w:rFonts w:eastAsia="Times New Roman" w:cstheme="minorHAnsi"/>
          <w:b/>
        </w:rPr>
        <w:t>ОТХВЪРЛЯ жалбата на [фирма], [населено място], срещу решение № 250 от 18.03.2015 г., постановено по преписка № КЗК-1113/2014 г. от Комисията за защита на конкуренцията.</w:t>
      </w:r>
      <w:r w:rsidRPr="00F31B71">
        <w:rPr>
          <w:rFonts w:eastAsia="Times New Roman" w:cstheme="minorHAnsi"/>
          <w:b/>
        </w:rPr>
        <w:br/>
        <w:t xml:space="preserve">ОТХВЪРЛЯ жалбата на [фирма], [населено място], срещу решение № 250 от 18.03.2015 </w:t>
      </w:r>
      <w:proofErr w:type="gramStart"/>
      <w:r w:rsidRPr="00F31B71">
        <w:rPr>
          <w:rFonts w:eastAsia="Times New Roman" w:cstheme="minorHAnsi"/>
          <w:b/>
        </w:rPr>
        <w:t>г.,</w:t>
      </w:r>
      <w:proofErr w:type="gramEnd"/>
      <w:r w:rsidRPr="00F31B71">
        <w:rPr>
          <w:rFonts w:eastAsia="Times New Roman" w:cstheme="minorHAnsi"/>
          <w:b/>
        </w:rPr>
        <w:t xml:space="preserve"> постановено по преписка № КЗК-1113/2014 г. от Комисията за защита на конкуренцията.</w:t>
      </w:r>
      <w:r w:rsidRPr="00F31B71">
        <w:rPr>
          <w:rFonts w:eastAsia="Times New Roman" w:cstheme="minorHAnsi"/>
          <w:b/>
        </w:rPr>
        <w:br/>
      </w:r>
      <w:r w:rsidRPr="00F31B71">
        <w:rPr>
          <w:rFonts w:eastAsia="Times New Roman" w:cstheme="minorHAnsi"/>
        </w:rPr>
        <w:t>ОСЪЖДА [фирма], ЕИК [ЕИК], със седалище и адрес на управление в [населено място], [адрес], и [фирма], ЕИК[ЕИК], със седалище и адрес на управление в [населено място], [адрес], да заплатят на Комисията за защита на конкуренцията 200 (двеста) лева юрисконсултско възнаграждение.</w:t>
      </w:r>
      <w:r w:rsidRPr="00F31B71">
        <w:rPr>
          <w:rFonts w:eastAsia="Times New Roman" w:cstheme="minorHAnsi"/>
        </w:rPr>
        <w:br/>
      </w:r>
      <w:proofErr w:type="gramStart"/>
      <w:r w:rsidRPr="00F31B71">
        <w:rPr>
          <w:rFonts w:eastAsia="Times New Roman" w:cstheme="minorHAnsi"/>
        </w:rPr>
        <w:t>Решението подлежи на обжалване с касационна жалба пред 5-членен състав на Върховния административен съд в 14-дневен срок от съобщението.</w:t>
      </w:r>
      <w:proofErr w:type="gramEnd"/>
    </w:p>
    <w:p w:rsidR="00E32964" w:rsidRDefault="00E32964">
      <w:pPr>
        <w:rPr>
          <w:rFonts w:eastAsia="Times New Roman" w:cstheme="minorHAnsi"/>
        </w:rPr>
      </w:pPr>
      <w:r>
        <w:rPr>
          <w:rFonts w:eastAsia="Times New Roman" w:cstheme="minorHAnsi"/>
        </w:rPr>
        <w:br w:type="page"/>
      </w:r>
    </w:p>
    <w:p w:rsidR="00E32964" w:rsidRPr="00E32964" w:rsidRDefault="00E32964" w:rsidP="00E32964">
      <w:pPr>
        <w:spacing w:after="0" w:line="240" w:lineRule="auto"/>
        <w:jc w:val="center"/>
        <w:rPr>
          <w:rFonts w:eastAsia="Times New Roman" w:cstheme="minorHAnsi"/>
        </w:rPr>
      </w:pPr>
      <w:r w:rsidRPr="00E32964">
        <w:rPr>
          <w:rFonts w:eastAsia="Times New Roman" w:cstheme="minorHAnsi"/>
          <w:b/>
          <w:bCs/>
          <w:highlight w:val="yellow"/>
        </w:rPr>
        <w:lastRenderedPageBreak/>
        <w:t>РЕШЕНИЕ</w:t>
      </w:r>
      <w:r w:rsidRPr="00E32964">
        <w:rPr>
          <w:rFonts w:eastAsia="Times New Roman" w:cstheme="minorHAnsi"/>
          <w:highlight w:val="yellow"/>
        </w:rPr>
        <w:br/>
      </w:r>
      <w:r w:rsidRPr="00E32964">
        <w:rPr>
          <w:rFonts w:eastAsia="Times New Roman" w:cstheme="minorHAnsi"/>
          <w:highlight w:val="yellow"/>
        </w:rPr>
        <w:br/>
      </w:r>
      <w:r w:rsidRPr="00E32964">
        <w:rPr>
          <w:rFonts w:eastAsia="Times New Roman" w:cstheme="minorHAnsi"/>
          <w:b/>
          <w:bCs/>
          <w:highlight w:val="yellow"/>
        </w:rPr>
        <w:t>№ 8952</w:t>
      </w:r>
      <w:r w:rsidRPr="00E32964">
        <w:rPr>
          <w:rFonts w:eastAsia="Times New Roman" w:cstheme="minorHAnsi"/>
          <w:highlight w:val="yellow"/>
        </w:rPr>
        <w:br/>
      </w:r>
      <w:r w:rsidRPr="00E32964">
        <w:rPr>
          <w:rFonts w:eastAsia="Times New Roman" w:cstheme="minorHAnsi"/>
          <w:b/>
          <w:bCs/>
          <w:highlight w:val="yellow"/>
        </w:rPr>
        <w:t>София, 18.07.2016</w:t>
      </w:r>
      <w:r w:rsidRPr="00E32964">
        <w:rPr>
          <w:rFonts w:eastAsia="Times New Roman" w:cstheme="minorHAnsi"/>
          <w:highlight w:val="yellow"/>
        </w:rPr>
        <w:br/>
      </w:r>
      <w:r w:rsidRPr="00E32964">
        <w:rPr>
          <w:rFonts w:eastAsia="Times New Roman" w:cstheme="minorHAnsi"/>
          <w:highlight w:val="yellow"/>
        </w:rPr>
        <w:br/>
      </w:r>
      <w:r w:rsidRPr="00E32964">
        <w:rPr>
          <w:rFonts w:eastAsia="Times New Roman" w:cstheme="minorHAnsi"/>
          <w:b/>
          <w:bCs/>
          <w:highlight w:val="yellow"/>
        </w:rPr>
        <w:t>В ИМЕТО НА НАРОДА</w:t>
      </w:r>
    </w:p>
    <w:p w:rsidR="00E32964" w:rsidRPr="00E32964" w:rsidRDefault="00E32964" w:rsidP="00E32964">
      <w:pPr>
        <w:spacing w:after="240" w:line="240" w:lineRule="auto"/>
        <w:rPr>
          <w:rFonts w:eastAsia="Times New Roman" w:cstheme="minorHAnsi"/>
        </w:rPr>
      </w:pPr>
      <w:r w:rsidRPr="00E32964">
        <w:rPr>
          <w:rFonts w:eastAsia="Times New Roman" w:cstheme="minorHAnsi"/>
        </w:rPr>
        <w:br/>
      </w:r>
      <w:r w:rsidRPr="00E32964">
        <w:rPr>
          <w:rFonts w:eastAsia="Times New Roman" w:cstheme="minorHAnsi"/>
          <w:b/>
          <w:bCs/>
        </w:rPr>
        <w:t xml:space="preserve">Върховният административен съд на Република България - Петчленен състав - I колегия, </w:t>
      </w:r>
      <w:r w:rsidRPr="00E32964">
        <w:rPr>
          <w:rFonts w:eastAsia="Times New Roman" w:cstheme="minorHAnsi"/>
        </w:rPr>
        <w:t>в съдебно заседание на седми април две хиляди и шестнадесета година в състав:</w:t>
      </w:r>
    </w:p>
    <w:tbl>
      <w:tblPr>
        <w:tblW w:w="0" w:type="auto"/>
        <w:tblCellSpacing w:w="0" w:type="dxa"/>
        <w:tblCellMar>
          <w:left w:w="0" w:type="dxa"/>
          <w:right w:w="0" w:type="dxa"/>
        </w:tblCellMar>
        <w:tblLook w:val="04A0" w:firstRow="1" w:lastRow="0" w:firstColumn="1" w:lastColumn="0" w:noHBand="0" w:noVBand="1"/>
      </w:tblPr>
      <w:tblGrid>
        <w:gridCol w:w="5910"/>
        <w:gridCol w:w="4080"/>
      </w:tblGrid>
      <w:tr w:rsidR="00E32964" w:rsidRPr="00E32964" w:rsidTr="00E32964">
        <w:trPr>
          <w:tblCellSpacing w:w="0" w:type="dxa"/>
        </w:trPr>
        <w:tc>
          <w:tcPr>
            <w:tcW w:w="5910" w:type="dxa"/>
            <w:hideMark/>
          </w:tcPr>
          <w:p w:rsidR="00E32964" w:rsidRPr="00E32964" w:rsidRDefault="00E32964" w:rsidP="00E32964">
            <w:pPr>
              <w:spacing w:after="0" w:line="240" w:lineRule="auto"/>
              <w:jc w:val="right"/>
              <w:rPr>
                <w:rFonts w:eastAsia="Times New Roman" w:cstheme="minorHAnsi"/>
              </w:rPr>
            </w:pPr>
            <w:r w:rsidRPr="00E32964">
              <w:rPr>
                <w:rFonts w:eastAsia="Times New Roman" w:cstheme="minorHAnsi"/>
                <w:b/>
                <w:bCs/>
              </w:rPr>
              <w:t>ПРЕДСЕДАТЕЛ:</w:t>
            </w:r>
          </w:p>
        </w:tc>
        <w:tc>
          <w:tcPr>
            <w:tcW w:w="4080" w:type="dxa"/>
            <w:hideMark/>
          </w:tcPr>
          <w:p w:rsidR="00E32964" w:rsidRPr="00E32964" w:rsidRDefault="00E32964" w:rsidP="00E32964">
            <w:pPr>
              <w:spacing w:after="0" w:line="240" w:lineRule="auto"/>
              <w:rPr>
                <w:rFonts w:eastAsia="Times New Roman" w:cstheme="minorHAnsi"/>
              </w:rPr>
            </w:pPr>
            <w:r w:rsidRPr="00E32964">
              <w:rPr>
                <w:rFonts w:eastAsia="Times New Roman" w:cstheme="minorHAnsi"/>
              </w:rPr>
              <w:t>ПАНАЙОТ ГЕНКОВ</w:t>
            </w:r>
          </w:p>
        </w:tc>
      </w:tr>
      <w:tr w:rsidR="00E32964" w:rsidRPr="00E32964" w:rsidTr="00E32964">
        <w:trPr>
          <w:tblCellSpacing w:w="0" w:type="dxa"/>
        </w:trPr>
        <w:tc>
          <w:tcPr>
            <w:tcW w:w="5910" w:type="dxa"/>
            <w:hideMark/>
          </w:tcPr>
          <w:p w:rsidR="00E32964" w:rsidRPr="00E32964" w:rsidRDefault="00E32964" w:rsidP="00E32964">
            <w:pPr>
              <w:spacing w:after="0" w:line="240" w:lineRule="auto"/>
              <w:jc w:val="right"/>
              <w:rPr>
                <w:rFonts w:eastAsia="Times New Roman" w:cstheme="minorHAnsi"/>
              </w:rPr>
            </w:pPr>
            <w:r w:rsidRPr="00E32964">
              <w:rPr>
                <w:rFonts w:eastAsia="Times New Roman" w:cstheme="minorHAnsi"/>
                <w:b/>
                <w:bCs/>
              </w:rPr>
              <w:t>ЧЛЕНОВЕ:</w:t>
            </w:r>
          </w:p>
        </w:tc>
        <w:tc>
          <w:tcPr>
            <w:tcW w:w="4080" w:type="dxa"/>
            <w:hideMark/>
          </w:tcPr>
          <w:p w:rsidR="00E32964" w:rsidRPr="00E32964" w:rsidRDefault="00E32964" w:rsidP="00E32964">
            <w:pPr>
              <w:spacing w:after="0" w:line="240" w:lineRule="auto"/>
              <w:rPr>
                <w:rFonts w:eastAsia="Times New Roman" w:cstheme="minorHAnsi"/>
              </w:rPr>
            </w:pPr>
            <w:r w:rsidRPr="00E32964">
              <w:rPr>
                <w:rFonts w:eastAsia="Times New Roman" w:cstheme="minorHAnsi"/>
              </w:rPr>
              <w:t>ГАЛИНА ХРИСТОВА</w:t>
            </w:r>
            <w:r w:rsidRPr="00E32964">
              <w:rPr>
                <w:rFonts w:eastAsia="Times New Roman" w:cstheme="minorHAnsi"/>
              </w:rPr>
              <w:br/>
              <w:t>ИСКРА АЛЕКСАНДРОВА</w:t>
            </w:r>
            <w:r w:rsidRPr="00E32964">
              <w:rPr>
                <w:rFonts w:eastAsia="Times New Roman" w:cstheme="minorHAnsi"/>
              </w:rPr>
              <w:br/>
              <w:t>СВЕТЛАНА БОРИСОВА</w:t>
            </w:r>
            <w:r w:rsidRPr="00E32964">
              <w:rPr>
                <w:rFonts w:eastAsia="Times New Roman" w:cstheme="minorHAnsi"/>
              </w:rPr>
              <w:br/>
              <w:t>РУМЯНА ЛИЛОВА</w:t>
            </w:r>
          </w:p>
        </w:tc>
      </w:tr>
    </w:tbl>
    <w:p w:rsidR="00E32964" w:rsidRPr="00E32964" w:rsidRDefault="00E32964" w:rsidP="00E32964">
      <w:pPr>
        <w:spacing w:after="0" w:line="240" w:lineRule="auto"/>
        <w:rPr>
          <w:rFonts w:eastAsia="Times New Roman" w:cstheme="minorHAnsi"/>
          <w:vanish/>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E32964" w:rsidRPr="00E32964" w:rsidTr="00E32964">
        <w:trPr>
          <w:tblCellSpacing w:w="0" w:type="dxa"/>
        </w:trPr>
        <w:tc>
          <w:tcPr>
            <w:tcW w:w="2415" w:type="dxa"/>
            <w:hideMark/>
          </w:tcPr>
          <w:p w:rsidR="00E32964" w:rsidRPr="00E32964" w:rsidRDefault="00E32964" w:rsidP="00E32964">
            <w:pPr>
              <w:spacing w:after="0" w:line="240" w:lineRule="auto"/>
              <w:rPr>
                <w:rFonts w:eastAsia="Times New Roman" w:cstheme="minorHAnsi"/>
              </w:rPr>
            </w:pPr>
            <w:r w:rsidRPr="00E32964">
              <w:rPr>
                <w:rFonts w:eastAsia="Times New Roman" w:cstheme="minorHAnsi"/>
              </w:rPr>
              <w:t xml:space="preserve">при секретар </w:t>
            </w:r>
          </w:p>
        </w:tc>
        <w:tc>
          <w:tcPr>
            <w:tcW w:w="3675" w:type="dxa"/>
            <w:hideMark/>
          </w:tcPr>
          <w:p w:rsidR="00E32964" w:rsidRPr="00E32964" w:rsidRDefault="00E32964" w:rsidP="00E32964">
            <w:pPr>
              <w:spacing w:after="0" w:line="240" w:lineRule="auto"/>
              <w:rPr>
                <w:rFonts w:eastAsia="Times New Roman" w:cstheme="minorHAnsi"/>
              </w:rPr>
            </w:pPr>
            <w:r w:rsidRPr="00E32964">
              <w:rPr>
                <w:rFonts w:eastAsia="Times New Roman" w:cstheme="minorHAnsi"/>
              </w:rPr>
              <w:t xml:space="preserve">Мария Попинска </w:t>
            </w:r>
          </w:p>
        </w:tc>
        <w:tc>
          <w:tcPr>
            <w:tcW w:w="2760" w:type="dxa"/>
            <w:hideMark/>
          </w:tcPr>
          <w:p w:rsidR="00E32964" w:rsidRPr="00E32964" w:rsidRDefault="00E32964" w:rsidP="00E32964">
            <w:pPr>
              <w:spacing w:after="0" w:line="240" w:lineRule="auto"/>
              <w:jc w:val="right"/>
              <w:rPr>
                <w:rFonts w:eastAsia="Times New Roman" w:cstheme="minorHAnsi"/>
              </w:rPr>
            </w:pPr>
            <w:r w:rsidRPr="00E32964">
              <w:rPr>
                <w:rFonts w:eastAsia="Times New Roman" w:cstheme="minorHAnsi"/>
              </w:rPr>
              <w:t>и с участието</w:t>
            </w:r>
          </w:p>
        </w:tc>
      </w:tr>
      <w:tr w:rsidR="00E32964" w:rsidRPr="00E32964" w:rsidTr="00E32964">
        <w:trPr>
          <w:tblCellSpacing w:w="0" w:type="dxa"/>
        </w:trPr>
        <w:tc>
          <w:tcPr>
            <w:tcW w:w="2415" w:type="dxa"/>
            <w:hideMark/>
          </w:tcPr>
          <w:p w:rsidR="00E32964" w:rsidRPr="00E32964" w:rsidRDefault="00E32964" w:rsidP="00E32964">
            <w:pPr>
              <w:spacing w:after="0" w:line="240" w:lineRule="auto"/>
              <w:rPr>
                <w:rFonts w:eastAsia="Times New Roman" w:cstheme="minorHAnsi"/>
              </w:rPr>
            </w:pPr>
            <w:r w:rsidRPr="00E32964">
              <w:rPr>
                <w:rFonts w:eastAsia="Times New Roman" w:cstheme="minorHAnsi"/>
              </w:rPr>
              <w:t xml:space="preserve">на прокурора </w:t>
            </w:r>
          </w:p>
        </w:tc>
        <w:tc>
          <w:tcPr>
            <w:tcW w:w="3675" w:type="dxa"/>
            <w:hideMark/>
          </w:tcPr>
          <w:p w:rsidR="00E32964" w:rsidRPr="00E32964" w:rsidRDefault="00E32964" w:rsidP="00E32964">
            <w:pPr>
              <w:spacing w:after="0" w:line="240" w:lineRule="auto"/>
              <w:rPr>
                <w:rFonts w:eastAsia="Times New Roman" w:cstheme="minorHAnsi"/>
              </w:rPr>
            </w:pPr>
            <w:r w:rsidRPr="00E32964">
              <w:rPr>
                <w:rFonts w:eastAsia="Times New Roman" w:cstheme="minorHAnsi"/>
              </w:rPr>
              <w:t>Георги Камбуров</w:t>
            </w:r>
          </w:p>
        </w:tc>
        <w:tc>
          <w:tcPr>
            <w:tcW w:w="2760" w:type="dxa"/>
            <w:hideMark/>
          </w:tcPr>
          <w:p w:rsidR="00E32964" w:rsidRPr="00E32964" w:rsidRDefault="00E32964" w:rsidP="00E32964">
            <w:pPr>
              <w:spacing w:after="0" w:line="240" w:lineRule="auto"/>
              <w:jc w:val="right"/>
              <w:rPr>
                <w:rFonts w:eastAsia="Times New Roman" w:cstheme="minorHAnsi"/>
              </w:rPr>
            </w:pPr>
            <w:r w:rsidRPr="00E32964">
              <w:rPr>
                <w:rFonts w:eastAsia="Times New Roman" w:cstheme="minorHAnsi"/>
              </w:rPr>
              <w:t>изслуша докладваното</w:t>
            </w:r>
          </w:p>
        </w:tc>
      </w:tr>
      <w:tr w:rsidR="00E32964" w:rsidRPr="00E32964" w:rsidTr="00E32964">
        <w:trPr>
          <w:tblCellSpacing w:w="0" w:type="dxa"/>
        </w:trPr>
        <w:tc>
          <w:tcPr>
            <w:tcW w:w="2415" w:type="dxa"/>
            <w:hideMark/>
          </w:tcPr>
          <w:p w:rsidR="00E32964" w:rsidRPr="00E32964" w:rsidRDefault="00E32964" w:rsidP="00E32964">
            <w:pPr>
              <w:spacing w:after="0" w:line="240" w:lineRule="auto"/>
              <w:rPr>
                <w:rFonts w:eastAsia="Times New Roman" w:cstheme="minorHAnsi"/>
              </w:rPr>
            </w:pPr>
            <w:r w:rsidRPr="00E32964">
              <w:rPr>
                <w:rFonts w:eastAsia="Times New Roman" w:cstheme="minorHAnsi"/>
              </w:rPr>
              <w:t>от съдията</w:t>
            </w:r>
          </w:p>
        </w:tc>
        <w:tc>
          <w:tcPr>
            <w:tcW w:w="3675" w:type="dxa"/>
            <w:hideMark/>
          </w:tcPr>
          <w:p w:rsidR="00E32964" w:rsidRPr="00E32964" w:rsidRDefault="00E32964" w:rsidP="00E32964">
            <w:pPr>
              <w:spacing w:after="0" w:line="240" w:lineRule="auto"/>
              <w:rPr>
                <w:rFonts w:eastAsia="Times New Roman" w:cstheme="minorHAnsi"/>
              </w:rPr>
            </w:pPr>
            <w:r w:rsidRPr="00E32964">
              <w:rPr>
                <w:rFonts w:eastAsia="Times New Roman" w:cstheme="minorHAnsi"/>
              </w:rPr>
              <w:t>РУМЯНА ЛИЛОВА</w:t>
            </w:r>
          </w:p>
        </w:tc>
        <w:tc>
          <w:tcPr>
            <w:tcW w:w="2760" w:type="dxa"/>
            <w:hideMark/>
          </w:tcPr>
          <w:p w:rsidR="00E32964" w:rsidRPr="00E32964" w:rsidRDefault="00E32964" w:rsidP="00E32964">
            <w:pPr>
              <w:spacing w:after="0" w:line="240" w:lineRule="auto"/>
              <w:rPr>
                <w:rFonts w:eastAsia="Times New Roman" w:cstheme="minorHAnsi"/>
              </w:rPr>
            </w:pPr>
            <w:r w:rsidRPr="00E32964">
              <w:rPr>
                <w:rFonts w:eastAsia="Times New Roman" w:cstheme="minorHAnsi"/>
                <w:noProof/>
              </w:rPr>
              <w:drawing>
                <wp:inline distT="0" distB="0" distL="0" distR="0" wp14:anchorId="4A4D5C10" wp14:editId="14D19B9F">
                  <wp:extent cx="12065" cy="12065"/>
                  <wp:effectExtent l="0" t="0" r="0" b="0"/>
                  <wp:docPr id="5" name="Picture 5"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sac.government.bg/icons/ecblank.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p>
        </w:tc>
      </w:tr>
      <w:tr w:rsidR="00E32964" w:rsidRPr="00E32964" w:rsidTr="00E32964">
        <w:trPr>
          <w:tblCellSpacing w:w="0" w:type="dxa"/>
        </w:trPr>
        <w:tc>
          <w:tcPr>
            <w:tcW w:w="8850" w:type="dxa"/>
            <w:gridSpan w:val="3"/>
            <w:hideMark/>
          </w:tcPr>
          <w:p w:rsidR="00E32964" w:rsidRPr="00E32964" w:rsidRDefault="00E32964" w:rsidP="00E32964">
            <w:pPr>
              <w:spacing w:after="0" w:line="240" w:lineRule="auto"/>
              <w:rPr>
                <w:rFonts w:eastAsia="Times New Roman" w:cstheme="minorHAnsi"/>
              </w:rPr>
            </w:pPr>
            <w:proofErr w:type="gramStart"/>
            <w:r w:rsidRPr="00E32964">
              <w:rPr>
                <w:rFonts w:eastAsia="Times New Roman" w:cstheme="minorHAnsi"/>
              </w:rPr>
              <w:t>по</w:t>
            </w:r>
            <w:proofErr w:type="gramEnd"/>
            <w:r w:rsidRPr="00E32964">
              <w:rPr>
                <w:rFonts w:eastAsia="Times New Roman" w:cstheme="minorHAnsi"/>
              </w:rPr>
              <w:t xml:space="preserve"> адм. </w:t>
            </w:r>
            <w:proofErr w:type="gramStart"/>
            <w:r w:rsidRPr="00E32964">
              <w:rPr>
                <w:rFonts w:eastAsia="Times New Roman" w:cstheme="minorHAnsi"/>
              </w:rPr>
              <w:t>дело</w:t>
            </w:r>
            <w:proofErr w:type="gramEnd"/>
            <w:r w:rsidRPr="00E32964">
              <w:rPr>
                <w:rFonts w:eastAsia="Times New Roman" w:cstheme="minorHAnsi"/>
              </w:rPr>
              <w:t xml:space="preserve"> № 2149/2016</w:t>
            </w:r>
            <w:r w:rsidRPr="00E32964">
              <w:rPr>
                <w:rFonts w:eastAsia="Times New Roman" w:cstheme="minorHAnsi"/>
                <w:b/>
                <w:bCs/>
              </w:rPr>
              <w:t xml:space="preserve">. </w:t>
            </w:r>
            <w:r w:rsidRPr="00E32964">
              <w:rPr>
                <w:rFonts w:eastAsia="Times New Roman" w:cstheme="minorHAnsi"/>
                <w:noProof/>
                <w:color w:val="0000FF"/>
              </w:rPr>
              <w:drawing>
                <wp:inline distT="0" distB="0" distL="0" distR="0" wp14:anchorId="484BD304" wp14:editId="1FEB1965">
                  <wp:extent cx="120015" cy="132080"/>
                  <wp:effectExtent l="0" t="0" r="0" b="1270"/>
                  <wp:docPr id="6" name="Picture 6" descr="Document Link Icon">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ocument Link Icon">
                            <a:hlinkClick r:id="rId11"/>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015" cy="132080"/>
                          </a:xfrm>
                          <a:prstGeom prst="rect">
                            <a:avLst/>
                          </a:prstGeom>
                          <a:noFill/>
                          <a:ln>
                            <a:noFill/>
                          </a:ln>
                        </pic:spPr>
                      </pic:pic>
                    </a:graphicData>
                  </a:graphic>
                </wp:inline>
              </w:drawing>
            </w:r>
          </w:p>
        </w:tc>
      </w:tr>
    </w:tbl>
    <w:p w:rsidR="005A404A" w:rsidRDefault="00E32964">
      <w:pPr>
        <w:rPr>
          <w:rFonts w:eastAsia="Times New Roman" w:cstheme="minorHAnsi"/>
        </w:rPr>
      </w:pPr>
      <w:r w:rsidRPr="00E32964">
        <w:rPr>
          <w:rFonts w:eastAsia="Times New Roman" w:cstheme="minorHAnsi"/>
        </w:rPr>
        <w:br/>
      </w:r>
      <w:r w:rsidRPr="00E32964">
        <w:rPr>
          <w:rFonts w:eastAsia="Times New Roman" w:cstheme="minorHAnsi"/>
        </w:rPr>
        <w:br/>
      </w:r>
      <w:proofErr w:type="gramStart"/>
      <w:r w:rsidRPr="00E32964">
        <w:rPr>
          <w:rFonts w:eastAsia="Times New Roman" w:cstheme="minorHAnsi"/>
        </w:rPr>
        <w:t>Производството е по чл.</w:t>
      </w:r>
      <w:proofErr w:type="gramEnd"/>
      <w:r w:rsidRPr="00E32964">
        <w:rPr>
          <w:rFonts w:eastAsia="Times New Roman" w:cstheme="minorHAnsi"/>
        </w:rPr>
        <w:t xml:space="preserve"> </w:t>
      </w:r>
      <w:proofErr w:type="gramStart"/>
      <w:r w:rsidRPr="00E32964">
        <w:rPr>
          <w:rFonts w:eastAsia="Times New Roman" w:cstheme="minorHAnsi"/>
        </w:rPr>
        <w:t>208 и сл.</w:t>
      </w:r>
      <w:proofErr w:type="gramEnd"/>
      <w:r w:rsidRPr="00E32964">
        <w:rPr>
          <w:rFonts w:eastAsia="Times New Roman" w:cstheme="minorHAnsi"/>
        </w:rPr>
        <w:t xml:space="preserve"> </w:t>
      </w:r>
      <w:proofErr w:type="gramStart"/>
      <w:r w:rsidRPr="00E32964">
        <w:rPr>
          <w:rFonts w:eastAsia="Times New Roman" w:cstheme="minorHAnsi"/>
        </w:rPr>
        <w:t>от</w:t>
      </w:r>
      <w:proofErr w:type="gramEnd"/>
      <w:r w:rsidRPr="00E32964">
        <w:rPr>
          <w:rFonts w:eastAsia="Times New Roman" w:cstheme="minorHAnsi"/>
        </w:rPr>
        <w:t xml:space="preserve"> Административнопроцесуалния кодекс (АПК).</w:t>
      </w:r>
      <w:r w:rsidRPr="00E32964">
        <w:rPr>
          <w:rFonts w:eastAsia="Times New Roman" w:cstheme="minorHAnsi"/>
        </w:rPr>
        <w:br/>
        <w:t xml:space="preserve">Образувано е по две касационни жалби, подадени от Комисията за защита на конкуренцията (КЗК, Комисия/та) и [фирма], (М.), с ЕИК[ЕИК], срещу Решение № 13289 от 08.12.2015 г., постановено по адм. д. № 4462 по описа на Върховния административен съд (ВАС) за 2015 г. С обжалваното решение тричленен състав на ВАС, четвърто отделение, е отменил Решение № 250 от 18.03.2015 г., постановено от КЗК по Преписка № КЗК-1113/2014 г. в частите, с които е установено извършено нарушение по чл. </w:t>
      </w:r>
      <w:proofErr w:type="gramStart"/>
      <w:r w:rsidRPr="00E32964">
        <w:rPr>
          <w:rFonts w:eastAsia="Times New Roman" w:cstheme="minorHAnsi"/>
        </w:rPr>
        <w:t>32, ал.</w:t>
      </w:r>
      <w:proofErr w:type="gramEnd"/>
      <w:r w:rsidRPr="00E32964">
        <w:rPr>
          <w:rFonts w:eastAsia="Times New Roman" w:cstheme="minorHAnsi"/>
        </w:rPr>
        <w:t xml:space="preserve"> </w:t>
      </w:r>
      <w:proofErr w:type="gramStart"/>
      <w:r w:rsidRPr="00E32964">
        <w:rPr>
          <w:rFonts w:eastAsia="Times New Roman" w:cstheme="minorHAnsi"/>
        </w:rPr>
        <w:t>1, във вр.</w:t>
      </w:r>
      <w:proofErr w:type="gramEnd"/>
      <w:r w:rsidRPr="00E32964">
        <w:rPr>
          <w:rFonts w:eastAsia="Times New Roman" w:cstheme="minorHAnsi"/>
        </w:rPr>
        <w:t xml:space="preserve"> </w:t>
      </w:r>
      <w:proofErr w:type="gramStart"/>
      <w:r w:rsidRPr="00E32964">
        <w:rPr>
          <w:rFonts w:eastAsia="Times New Roman" w:cstheme="minorHAnsi"/>
        </w:rPr>
        <w:t>с</w:t>
      </w:r>
      <w:proofErr w:type="gramEnd"/>
      <w:r w:rsidRPr="00E32964">
        <w:rPr>
          <w:rFonts w:eastAsia="Times New Roman" w:cstheme="minorHAnsi"/>
        </w:rPr>
        <w:t xml:space="preserve"> чл. 33 от Закона за защита на конкуренцията (ЗЗК) от страна на М. и от страна на [фирма], състоящо се в публикуването на 28.02.2014 г. на Ф. страницата „B. B.” на снимка на Г. Д., върху която е позиционирано логото „belVita Добро утро!“. Решението на КЗК е отменено и в частите, с които са наложени имуществени санкции на М. – в размер над определения такъв от ВАС от 47168</w:t>
      </w:r>
      <w:proofErr w:type="gramStart"/>
      <w:r w:rsidRPr="00E32964">
        <w:rPr>
          <w:rFonts w:eastAsia="Times New Roman" w:cstheme="minorHAnsi"/>
        </w:rPr>
        <w:t>,00</w:t>
      </w:r>
      <w:proofErr w:type="gramEnd"/>
      <w:r w:rsidRPr="00E32964">
        <w:rPr>
          <w:rFonts w:eastAsia="Times New Roman" w:cstheme="minorHAnsi"/>
        </w:rPr>
        <w:t xml:space="preserve"> лв. </w:t>
      </w:r>
      <w:proofErr w:type="gramStart"/>
      <w:r w:rsidRPr="00E32964">
        <w:rPr>
          <w:rFonts w:eastAsia="Times New Roman" w:cstheme="minorHAnsi"/>
        </w:rPr>
        <w:t>до</w:t>
      </w:r>
      <w:proofErr w:type="gramEnd"/>
      <w:r w:rsidRPr="00E32964">
        <w:rPr>
          <w:rFonts w:eastAsia="Times New Roman" w:cstheme="minorHAnsi"/>
        </w:rPr>
        <w:t xml:space="preserve"> пълния размер на наложената от КЗК санкция от 236431,00 лв. </w:t>
      </w:r>
      <w:proofErr w:type="gramStart"/>
      <w:r w:rsidRPr="00E32964">
        <w:rPr>
          <w:rFonts w:eastAsia="Times New Roman" w:cstheme="minorHAnsi"/>
        </w:rPr>
        <w:t>и</w:t>
      </w:r>
      <w:proofErr w:type="gramEnd"/>
      <w:r w:rsidRPr="00E32964">
        <w:rPr>
          <w:rFonts w:eastAsia="Times New Roman" w:cstheme="minorHAnsi"/>
        </w:rPr>
        <w:t xml:space="preserve"> на [фирма] – в размер над определения такъв от ВАС от 758,00 лв. </w:t>
      </w:r>
      <w:proofErr w:type="gramStart"/>
      <w:r w:rsidRPr="00E32964">
        <w:rPr>
          <w:rFonts w:eastAsia="Times New Roman" w:cstheme="minorHAnsi"/>
        </w:rPr>
        <w:t>до</w:t>
      </w:r>
      <w:proofErr w:type="gramEnd"/>
      <w:r w:rsidRPr="00E32964">
        <w:rPr>
          <w:rFonts w:eastAsia="Times New Roman" w:cstheme="minorHAnsi"/>
        </w:rPr>
        <w:t xml:space="preserve"> пълния размер на наложената от КЗК санкция от 1516,00 лв. </w:t>
      </w:r>
      <w:proofErr w:type="gramStart"/>
      <w:r w:rsidRPr="00E32964">
        <w:rPr>
          <w:rFonts w:eastAsia="Times New Roman" w:cstheme="minorHAnsi"/>
        </w:rPr>
        <w:t>Жалбите на М. и [фирма] против същото решение на КЗК в частите, с която е установено нарушение по чл.</w:t>
      </w:r>
      <w:proofErr w:type="gramEnd"/>
      <w:r w:rsidRPr="00E32964">
        <w:rPr>
          <w:rFonts w:eastAsia="Times New Roman" w:cstheme="minorHAnsi"/>
        </w:rPr>
        <w:t xml:space="preserve"> </w:t>
      </w:r>
      <w:proofErr w:type="gramStart"/>
      <w:r w:rsidRPr="00E32964">
        <w:rPr>
          <w:rFonts w:eastAsia="Times New Roman" w:cstheme="minorHAnsi"/>
        </w:rPr>
        <w:t>32, ал.</w:t>
      </w:r>
      <w:proofErr w:type="gramEnd"/>
      <w:r w:rsidRPr="00E32964">
        <w:rPr>
          <w:rFonts w:eastAsia="Times New Roman" w:cstheme="minorHAnsi"/>
        </w:rPr>
        <w:t xml:space="preserve"> </w:t>
      </w:r>
      <w:proofErr w:type="gramStart"/>
      <w:r w:rsidRPr="00E32964">
        <w:rPr>
          <w:rFonts w:eastAsia="Times New Roman" w:cstheme="minorHAnsi"/>
        </w:rPr>
        <w:t>1, във вр.</w:t>
      </w:r>
      <w:proofErr w:type="gramEnd"/>
      <w:r w:rsidRPr="00E32964">
        <w:rPr>
          <w:rFonts w:eastAsia="Times New Roman" w:cstheme="minorHAnsi"/>
        </w:rPr>
        <w:t xml:space="preserve"> </w:t>
      </w:r>
      <w:proofErr w:type="gramStart"/>
      <w:r w:rsidRPr="00E32964">
        <w:rPr>
          <w:rFonts w:eastAsia="Times New Roman" w:cstheme="minorHAnsi"/>
        </w:rPr>
        <w:t>с</w:t>
      </w:r>
      <w:proofErr w:type="gramEnd"/>
      <w:r w:rsidRPr="00E32964">
        <w:rPr>
          <w:rFonts w:eastAsia="Times New Roman" w:cstheme="minorHAnsi"/>
        </w:rPr>
        <w:t xml:space="preserve"> чл. 33 ЗЗК, извършено от тези търговски дружества (а съгласно диспозитива на обжалваното решение - само от М.), състоящи се в публикуването на 10.01.2014 г. на Ф. страницата „B. B.” на снимка на Ц. П., върху която е позиционирано логото „belVita Добро утро!“, са отхвърлени като неоснователни.</w:t>
      </w:r>
      <w:r w:rsidRPr="00E32964">
        <w:rPr>
          <w:rFonts w:eastAsia="Times New Roman" w:cstheme="minorHAnsi"/>
        </w:rPr>
        <w:br/>
      </w:r>
      <w:proofErr w:type="gramStart"/>
      <w:r w:rsidRPr="00E32964">
        <w:rPr>
          <w:rFonts w:eastAsia="Times New Roman" w:cstheme="minorHAnsi"/>
        </w:rPr>
        <w:t>В подадената от КЗК касационна жалба се поддържа становище за постановяване на решението, предмет на контрол в обжалваните от този касатор части, при наличието на всички касационни основания по чл.</w:t>
      </w:r>
      <w:proofErr w:type="gramEnd"/>
      <w:r w:rsidRPr="00E32964">
        <w:rPr>
          <w:rFonts w:eastAsia="Times New Roman" w:cstheme="minorHAnsi"/>
        </w:rPr>
        <w:t xml:space="preserve"> </w:t>
      </w:r>
      <w:proofErr w:type="gramStart"/>
      <w:r w:rsidRPr="00E32964">
        <w:rPr>
          <w:rFonts w:eastAsia="Times New Roman" w:cstheme="minorHAnsi"/>
        </w:rPr>
        <w:t>209, т. 3 АПК.</w:t>
      </w:r>
      <w:proofErr w:type="gramEnd"/>
      <w:r w:rsidRPr="00E32964">
        <w:rPr>
          <w:rFonts w:eastAsia="Times New Roman" w:cstheme="minorHAnsi"/>
        </w:rPr>
        <w:t xml:space="preserve"> </w:t>
      </w:r>
      <w:proofErr w:type="gramStart"/>
      <w:r w:rsidRPr="00E32964">
        <w:rPr>
          <w:rFonts w:eastAsia="Times New Roman" w:cstheme="minorHAnsi"/>
        </w:rPr>
        <w:t>Твърди се, че то е неправилно в частите, с които е отменено Решение № 250 от 18.03.2015 г. на КЗК.</w:t>
      </w:r>
      <w:proofErr w:type="gramEnd"/>
      <w:r w:rsidRPr="00E32964">
        <w:rPr>
          <w:rFonts w:eastAsia="Times New Roman" w:cstheme="minorHAnsi"/>
        </w:rPr>
        <w:t xml:space="preserve"> </w:t>
      </w:r>
      <w:proofErr w:type="gramStart"/>
      <w:r w:rsidRPr="00E32964">
        <w:rPr>
          <w:rFonts w:eastAsia="Times New Roman" w:cstheme="minorHAnsi"/>
        </w:rPr>
        <w:t>Иска се отмяната му и постановяването на друго по съществото на спора, с което да се отхвърлят жалбите против посоченото решение на КЗК.</w:t>
      </w:r>
      <w:proofErr w:type="gramEnd"/>
      <w:r w:rsidRPr="00E32964">
        <w:rPr>
          <w:rFonts w:eastAsia="Times New Roman" w:cstheme="minorHAnsi"/>
        </w:rPr>
        <w:t xml:space="preserve"> Според този касационен жалбоподател съставът на ВАС неправилно е коментирал допуснати съществени процесуални нарушения при постановяването на предходен акт на КЗК - Решение № 1240/2014 г. по Преписка № 602/2014 г., а констатираните от тричленния състав пороци на това предходно решение не могат да обосноват незаконосъобразност и да доведат до наличие на основания за отмяната на Решение № 250 от 18.03.2015 г. на КЗК. Неправилни са </w:t>
      </w:r>
      <w:r w:rsidRPr="00E32964">
        <w:rPr>
          <w:rFonts w:eastAsia="Times New Roman" w:cstheme="minorHAnsi"/>
        </w:rPr>
        <w:lastRenderedPageBreak/>
        <w:t xml:space="preserve">изводите на съда за смесване от КЗК на съдържанието на понятията „допустимост“ и „основателност“ на искането, отправено към нея от Г. Д.. </w:t>
      </w:r>
      <w:proofErr w:type="gramStart"/>
      <w:r w:rsidRPr="00E32964">
        <w:rPr>
          <w:rFonts w:eastAsia="Times New Roman" w:cstheme="minorHAnsi"/>
        </w:rPr>
        <w:t>С Решение № 1240/2014 г. по Преписка № 602/2014 г. е установено от КЗК, че не е изпълнен фактическия състав на чл.</w:t>
      </w:r>
      <w:proofErr w:type="gramEnd"/>
      <w:r w:rsidRPr="00E32964">
        <w:rPr>
          <w:rFonts w:eastAsia="Times New Roman" w:cstheme="minorHAnsi"/>
        </w:rPr>
        <w:t xml:space="preserve"> </w:t>
      </w:r>
      <w:proofErr w:type="gramStart"/>
      <w:r w:rsidRPr="00E32964">
        <w:rPr>
          <w:rFonts w:eastAsia="Times New Roman" w:cstheme="minorHAnsi"/>
        </w:rPr>
        <w:t>29 ЗЗК и следователно не е извършено нарушение, като не е разглеждано наличието на останалите елементи от фактическия състав на чл.</w:t>
      </w:r>
      <w:proofErr w:type="gramEnd"/>
      <w:r w:rsidRPr="00E32964">
        <w:rPr>
          <w:rFonts w:eastAsia="Times New Roman" w:cstheme="minorHAnsi"/>
        </w:rPr>
        <w:t xml:space="preserve"> </w:t>
      </w:r>
      <w:proofErr w:type="gramStart"/>
      <w:r w:rsidRPr="00E32964">
        <w:rPr>
          <w:rFonts w:eastAsia="Times New Roman" w:cstheme="minorHAnsi"/>
        </w:rPr>
        <w:t>29 и сл.</w:t>
      </w:r>
      <w:proofErr w:type="gramEnd"/>
      <w:r w:rsidRPr="00E32964">
        <w:rPr>
          <w:rFonts w:eastAsia="Times New Roman" w:cstheme="minorHAnsi"/>
        </w:rPr>
        <w:t xml:space="preserve"> </w:t>
      </w:r>
      <w:proofErr w:type="gramStart"/>
      <w:r w:rsidRPr="00E32964">
        <w:rPr>
          <w:rFonts w:eastAsia="Times New Roman" w:cstheme="minorHAnsi"/>
        </w:rPr>
        <w:t>ЗЗК.</w:t>
      </w:r>
      <w:proofErr w:type="gramEnd"/>
      <w:r w:rsidRPr="00E32964">
        <w:rPr>
          <w:rFonts w:eastAsia="Times New Roman" w:cstheme="minorHAnsi"/>
        </w:rPr>
        <w:t xml:space="preserve"> </w:t>
      </w:r>
      <w:proofErr w:type="gramStart"/>
      <w:r w:rsidRPr="00E32964">
        <w:rPr>
          <w:rFonts w:eastAsia="Times New Roman" w:cstheme="minorHAnsi"/>
        </w:rPr>
        <w:t>Неправилно и необосновано тричленният състав е приел, че отношенията на конкуренция са въпрос, касаещ допустимостта на искането до КЗК, а не на основателност.</w:t>
      </w:r>
      <w:proofErr w:type="gramEnd"/>
      <w:r w:rsidRPr="00E32964">
        <w:rPr>
          <w:rFonts w:eastAsia="Times New Roman" w:cstheme="minorHAnsi"/>
        </w:rPr>
        <w:t xml:space="preserve"> </w:t>
      </w:r>
      <w:proofErr w:type="gramStart"/>
      <w:r w:rsidRPr="00E32964">
        <w:rPr>
          <w:rFonts w:eastAsia="Times New Roman" w:cstheme="minorHAnsi"/>
        </w:rPr>
        <w:t>Липсата на тези отношения между страните в производството пред КЗК, според касатора, предопределя неприложимост на Глава VІІ от същия закон.</w:t>
      </w:r>
      <w:proofErr w:type="gramEnd"/>
      <w:r w:rsidRPr="00E32964">
        <w:rPr>
          <w:rFonts w:eastAsia="Times New Roman" w:cstheme="minorHAnsi"/>
        </w:rPr>
        <w:t xml:space="preserve"> Комисията поддържа, че Решение № 250 от 2015 г. не противоречи на нейно Решение № 1240 от 2014 г., тъй като мотивите и основанията за постановяването на противоположните диспозитиви, са различни. </w:t>
      </w:r>
      <w:proofErr w:type="gramStart"/>
      <w:r w:rsidRPr="00E32964">
        <w:rPr>
          <w:rFonts w:eastAsia="Times New Roman" w:cstheme="minorHAnsi"/>
        </w:rPr>
        <w:t>Твърди се в жалбата, че мотивите на тричленния състав на ВАС, съгласно които КЗК е следвало да прекрати производството по Преписка № 602/2014 г. са незаконосъобразни и вътрешно противоречиви.</w:t>
      </w:r>
      <w:proofErr w:type="gramEnd"/>
      <w:r w:rsidRPr="00E32964">
        <w:rPr>
          <w:rFonts w:eastAsia="Times New Roman" w:cstheme="minorHAnsi"/>
        </w:rPr>
        <w:t xml:space="preserve"> </w:t>
      </w:r>
      <w:proofErr w:type="gramStart"/>
      <w:r w:rsidRPr="00E32964">
        <w:rPr>
          <w:rFonts w:eastAsia="Times New Roman" w:cstheme="minorHAnsi"/>
        </w:rPr>
        <w:t>Съдът е допуснал смесване на понятията за редовност и допустимост.</w:t>
      </w:r>
      <w:proofErr w:type="gramEnd"/>
      <w:r w:rsidRPr="00E32964">
        <w:rPr>
          <w:rFonts w:eastAsia="Times New Roman" w:cstheme="minorHAnsi"/>
        </w:rPr>
        <w:t xml:space="preserve"> </w:t>
      </w:r>
      <w:proofErr w:type="gramStart"/>
      <w:r w:rsidRPr="00E32964">
        <w:rPr>
          <w:rFonts w:eastAsia="Times New Roman" w:cstheme="minorHAnsi"/>
        </w:rPr>
        <w:t>Не е налице нередовност на искането, тъй като липсата на отношения на конкуренция не може да бъде отстранена.</w:t>
      </w:r>
      <w:proofErr w:type="gramEnd"/>
      <w:r w:rsidRPr="00E32964">
        <w:rPr>
          <w:rFonts w:eastAsia="Times New Roman" w:cstheme="minorHAnsi"/>
        </w:rPr>
        <w:t xml:space="preserve"> </w:t>
      </w:r>
      <w:proofErr w:type="gramStart"/>
      <w:r w:rsidRPr="00E32964">
        <w:rPr>
          <w:rFonts w:eastAsia="Times New Roman" w:cstheme="minorHAnsi"/>
        </w:rPr>
        <w:t>Не е налице и недопустимост, доколкото основанията за прекратяване са изчерпателно предвидени в чл.</w:t>
      </w:r>
      <w:proofErr w:type="gramEnd"/>
      <w:r w:rsidRPr="00E32964">
        <w:rPr>
          <w:rFonts w:eastAsia="Times New Roman" w:cstheme="minorHAnsi"/>
        </w:rPr>
        <w:t xml:space="preserve"> </w:t>
      </w:r>
      <w:proofErr w:type="gramStart"/>
      <w:r w:rsidRPr="00E32964">
        <w:rPr>
          <w:rFonts w:eastAsia="Times New Roman" w:cstheme="minorHAnsi"/>
        </w:rPr>
        <w:t>41 ЗЗК и сред тях няма правомощие за прекратяване при липса на конкурентни отношения между страните.</w:t>
      </w:r>
      <w:proofErr w:type="gramEnd"/>
      <w:r w:rsidRPr="00E32964">
        <w:rPr>
          <w:rFonts w:eastAsia="Times New Roman" w:cstheme="minorHAnsi"/>
        </w:rPr>
        <w:t xml:space="preserve"> Решението е неправилно и в частта, с която е прието, че при определяне на имуществената санкция неправилно са съобразени приходите от продажби на М. за 2013 г., вместо за 2014 г. Иска се отмяната на първоинстанционното решение в обжалваните му от този касационен жалбоподател части и постановяване на друго - по съществото на спора, с което да се отхвърли оспорването на решението на КЗК. </w:t>
      </w:r>
      <w:proofErr w:type="gramStart"/>
      <w:r w:rsidRPr="00E32964">
        <w:rPr>
          <w:rFonts w:eastAsia="Times New Roman" w:cstheme="minorHAnsi"/>
        </w:rPr>
        <w:t>Претендират се разноски за юрисконсултско възнаграждение.</w:t>
      </w:r>
      <w:proofErr w:type="gramEnd"/>
      <w:r w:rsidRPr="00E32964">
        <w:rPr>
          <w:rFonts w:eastAsia="Times New Roman" w:cstheme="minorHAnsi"/>
        </w:rPr>
        <w:t xml:space="preserve"> </w:t>
      </w:r>
      <w:r w:rsidRPr="00E32964">
        <w:rPr>
          <w:rFonts w:eastAsia="Times New Roman" w:cstheme="minorHAnsi"/>
        </w:rPr>
        <w:br/>
      </w:r>
      <w:proofErr w:type="gramStart"/>
      <w:r w:rsidRPr="00E32964">
        <w:rPr>
          <w:rFonts w:eastAsia="Times New Roman" w:cstheme="minorHAnsi"/>
        </w:rPr>
        <w:t>В съдебно заседание пред настоящия съд КЗК се представлява от упълномощен юрисконсулт, който от нейно име поддържа касационната жалба.</w:t>
      </w:r>
      <w:proofErr w:type="gramEnd"/>
      <w:r w:rsidRPr="00E32964">
        <w:rPr>
          <w:rFonts w:eastAsia="Times New Roman" w:cstheme="minorHAnsi"/>
        </w:rPr>
        <w:t xml:space="preserve"> </w:t>
      </w:r>
      <w:proofErr w:type="gramStart"/>
      <w:r w:rsidRPr="00E32964">
        <w:rPr>
          <w:rFonts w:eastAsia="Times New Roman" w:cstheme="minorHAnsi"/>
        </w:rPr>
        <w:t>По същество моли да бъде уважена.</w:t>
      </w:r>
      <w:proofErr w:type="gramEnd"/>
      <w:r w:rsidRPr="00E32964">
        <w:rPr>
          <w:rFonts w:eastAsia="Times New Roman" w:cstheme="minorHAnsi"/>
        </w:rPr>
        <w:t xml:space="preserve"> Оспорва жалбата на „М</w:t>
      </w:r>
      <w:proofErr w:type="gramStart"/>
      <w:r w:rsidRPr="00E32964">
        <w:rPr>
          <w:rFonts w:eastAsia="Times New Roman" w:cstheme="minorHAnsi"/>
        </w:rPr>
        <w:t>.“</w:t>
      </w:r>
      <w:proofErr w:type="gramEnd"/>
      <w:r w:rsidRPr="00E32964">
        <w:rPr>
          <w:rFonts w:eastAsia="Times New Roman" w:cstheme="minorHAnsi"/>
        </w:rPr>
        <w:t xml:space="preserve">. </w:t>
      </w:r>
      <w:proofErr w:type="gramStart"/>
      <w:r w:rsidRPr="00E32964">
        <w:rPr>
          <w:rFonts w:eastAsia="Times New Roman" w:cstheme="minorHAnsi"/>
        </w:rPr>
        <w:t>Представя писмени бележки.</w:t>
      </w:r>
      <w:proofErr w:type="gramEnd"/>
      <w:r w:rsidRPr="00E32964">
        <w:rPr>
          <w:rFonts w:eastAsia="Times New Roman" w:cstheme="minorHAnsi"/>
        </w:rPr>
        <w:t xml:space="preserve"> </w:t>
      </w:r>
      <w:proofErr w:type="gramStart"/>
      <w:r w:rsidRPr="00E32964">
        <w:rPr>
          <w:rFonts w:eastAsia="Times New Roman" w:cstheme="minorHAnsi"/>
        </w:rPr>
        <w:t>Претендира юрисконсуллтско възнаграждение и прави възражение за прекомерност на претендираното адвокатско възнаграждение.</w:t>
      </w:r>
      <w:proofErr w:type="gramEnd"/>
      <w:r w:rsidRPr="00E32964">
        <w:rPr>
          <w:rFonts w:eastAsia="Times New Roman" w:cstheme="minorHAnsi"/>
        </w:rPr>
        <w:br/>
      </w:r>
      <w:proofErr w:type="gramStart"/>
      <w:r w:rsidRPr="00E32964">
        <w:rPr>
          <w:rFonts w:eastAsia="Times New Roman" w:cstheme="minorHAnsi"/>
        </w:rPr>
        <w:t>В подадената от М. касационна жалба се поддържа постановяване на решението, предмет на контрол в обжалваната от този касатор част, при наличието на всички касационни основания по чл.</w:t>
      </w:r>
      <w:proofErr w:type="gramEnd"/>
      <w:r w:rsidRPr="00E32964">
        <w:rPr>
          <w:rFonts w:eastAsia="Times New Roman" w:cstheme="minorHAnsi"/>
        </w:rPr>
        <w:t xml:space="preserve"> </w:t>
      </w:r>
      <w:proofErr w:type="gramStart"/>
      <w:r w:rsidRPr="00E32964">
        <w:rPr>
          <w:rFonts w:eastAsia="Times New Roman" w:cstheme="minorHAnsi"/>
        </w:rPr>
        <w:t>209, т. 3 АПК.</w:t>
      </w:r>
      <w:proofErr w:type="gramEnd"/>
      <w:r w:rsidRPr="00E32964">
        <w:rPr>
          <w:rFonts w:eastAsia="Times New Roman" w:cstheme="minorHAnsi"/>
        </w:rPr>
        <w:t xml:space="preserve"> Твърди, че е неправилно в частта, с която е отхвърлена жалбата на „М.“ против решението на Комисията в частта, с която е установено извършено нарушение по чл. </w:t>
      </w:r>
      <w:proofErr w:type="gramStart"/>
      <w:r w:rsidRPr="00E32964">
        <w:rPr>
          <w:rFonts w:eastAsia="Times New Roman" w:cstheme="minorHAnsi"/>
        </w:rPr>
        <w:t>32, ал.</w:t>
      </w:r>
      <w:proofErr w:type="gramEnd"/>
      <w:r w:rsidRPr="00E32964">
        <w:rPr>
          <w:rFonts w:eastAsia="Times New Roman" w:cstheme="minorHAnsi"/>
        </w:rPr>
        <w:t xml:space="preserve"> </w:t>
      </w:r>
      <w:proofErr w:type="gramStart"/>
      <w:r w:rsidRPr="00E32964">
        <w:rPr>
          <w:rFonts w:eastAsia="Times New Roman" w:cstheme="minorHAnsi"/>
        </w:rPr>
        <w:t>1, във вр.</w:t>
      </w:r>
      <w:proofErr w:type="gramEnd"/>
      <w:r w:rsidRPr="00E32964">
        <w:rPr>
          <w:rFonts w:eastAsia="Times New Roman" w:cstheme="minorHAnsi"/>
        </w:rPr>
        <w:t xml:space="preserve"> </w:t>
      </w:r>
      <w:proofErr w:type="gramStart"/>
      <w:r w:rsidRPr="00E32964">
        <w:rPr>
          <w:rFonts w:eastAsia="Times New Roman" w:cstheme="minorHAnsi"/>
        </w:rPr>
        <w:t>с</w:t>
      </w:r>
      <w:proofErr w:type="gramEnd"/>
      <w:r w:rsidRPr="00E32964">
        <w:rPr>
          <w:rFonts w:eastAsia="Times New Roman" w:cstheme="minorHAnsi"/>
        </w:rPr>
        <w:t xml:space="preserve"> чл. 33 ЗЗК от страна на „М.“, състоящо се в публикуването на 10.01.2014 г. на Ф. страницата „B. B.“ на снимка на Ц. П., върху която е позиционирано логото „belVita Добро утро“. </w:t>
      </w:r>
      <w:proofErr w:type="gramStart"/>
      <w:r w:rsidRPr="00E32964">
        <w:rPr>
          <w:rFonts w:eastAsia="Times New Roman" w:cstheme="minorHAnsi"/>
        </w:rPr>
        <w:t>Счита, че с така извършеното публикуване със съответния текст към снимката „Осем поредни победи, три – срещу тенисистки от топ 10 и нито един загубен сет!</w:t>
      </w:r>
      <w:proofErr w:type="gramEnd"/>
      <w:r w:rsidRPr="00E32964">
        <w:rPr>
          <w:rFonts w:eastAsia="Times New Roman" w:cstheme="minorHAnsi"/>
        </w:rPr>
        <w:t xml:space="preserve"> B. поздравява Ц. П. и й пожелава да е запазила още много енергия за A. O</w:t>
      </w:r>
      <w:proofErr w:type="gramStart"/>
      <w:r w:rsidRPr="00E32964">
        <w:rPr>
          <w:rFonts w:eastAsia="Times New Roman" w:cstheme="minorHAnsi"/>
        </w:rPr>
        <w:t>.“</w:t>
      </w:r>
      <w:proofErr w:type="gramEnd"/>
      <w:r w:rsidRPr="00E32964">
        <w:rPr>
          <w:rFonts w:eastAsia="Times New Roman" w:cstheme="minorHAnsi"/>
        </w:rPr>
        <w:t xml:space="preserve">, не е извършено нарушение на ЗЗК. </w:t>
      </w:r>
      <w:proofErr w:type="gramStart"/>
      <w:r w:rsidRPr="00E32964">
        <w:rPr>
          <w:rFonts w:eastAsia="Times New Roman" w:cstheme="minorHAnsi"/>
        </w:rPr>
        <w:t>Приемайки обратното, тричленният състав на ВАС е допуснал нарушение на материалния закон.</w:t>
      </w:r>
      <w:proofErr w:type="gramEnd"/>
      <w:r w:rsidRPr="00E32964">
        <w:rPr>
          <w:rFonts w:eastAsia="Times New Roman" w:cstheme="minorHAnsi"/>
        </w:rPr>
        <w:t xml:space="preserve"> Като не е разгледал и обсъдил изложените доводи от </w:t>
      </w:r>
      <w:proofErr w:type="gramStart"/>
      <w:r w:rsidRPr="00E32964">
        <w:rPr>
          <w:rFonts w:eastAsia="Times New Roman" w:cstheme="minorHAnsi"/>
        </w:rPr>
        <w:t>М.,</w:t>
      </w:r>
      <w:proofErr w:type="gramEnd"/>
      <w:r w:rsidRPr="00E32964">
        <w:rPr>
          <w:rFonts w:eastAsia="Times New Roman" w:cstheme="minorHAnsi"/>
        </w:rPr>
        <w:t xml:space="preserve"> нито подкрепящите ги доказателства, представени и приети в административното и в съдебното производство, тричленният състав е допуснал и съществено нарушение на съдопроизводствените правила. Конкретно неразгледани са останали възраженията му за липса на каквото и да е фактическо твърдение, в смисъла, твърдян от КЗК, а поздравления от типа на разглежданото са обичайни за конкретната комуникационна среда – Ф., като не са обсъдени и представените в тази насока доказателства; многобройността на ежедневните съобщения във Ф. не е от естество да повлияе на поведението на такъв брой потребители, че да се засегне по какъвто и да е начин положението на конкурентите на пазара; че поздравленията не са в противоречие с добрата търговска практика. </w:t>
      </w:r>
      <w:proofErr w:type="gramStart"/>
      <w:r w:rsidRPr="00E32964">
        <w:rPr>
          <w:rFonts w:eastAsia="Times New Roman" w:cstheme="minorHAnsi"/>
        </w:rPr>
        <w:t>Необосновани са изводите на съда във връзка с това кое е водещо при възприемането на съобщението, защо приема, че е налице внушение и действие с добросъвестната търговска практика и защо счита, че съобщението обективно е в състояние да повлияе на поведението на потребителите.</w:t>
      </w:r>
      <w:proofErr w:type="gramEnd"/>
      <w:r w:rsidRPr="00E32964">
        <w:rPr>
          <w:rFonts w:eastAsia="Times New Roman" w:cstheme="minorHAnsi"/>
        </w:rPr>
        <w:t xml:space="preserve"> </w:t>
      </w:r>
      <w:proofErr w:type="gramStart"/>
      <w:r w:rsidRPr="00E32964">
        <w:rPr>
          <w:rFonts w:eastAsia="Times New Roman" w:cstheme="minorHAnsi"/>
        </w:rPr>
        <w:lastRenderedPageBreak/>
        <w:t>Поддържа се становище, че посочените процесуални пропуски и необоснованост, са довели до постановяването на решението предмет на контрол в противоречие с материалния закон.</w:t>
      </w:r>
      <w:proofErr w:type="gramEnd"/>
      <w:r w:rsidRPr="00E32964">
        <w:rPr>
          <w:rFonts w:eastAsia="Times New Roman" w:cstheme="minorHAnsi"/>
        </w:rPr>
        <w:t xml:space="preserve"> Иска се отмяната на решението на тричленния състав в частта му, с която е отхвърлена жалбата на този касатор против решението на КЗК, в частта, в която е установено извършено нарушение по посочените текстове от ЗЗК и постановяване на друго, с което да се отмени Решение № 250 от 18.03.2015 г. на КЗК, в оставената в сила част от него, съгласно петитума на жалбата.</w:t>
      </w:r>
      <w:r w:rsidRPr="00E32964">
        <w:rPr>
          <w:rFonts w:eastAsia="Times New Roman" w:cstheme="minorHAnsi"/>
        </w:rPr>
        <w:br/>
      </w:r>
      <w:proofErr w:type="gramStart"/>
      <w:r w:rsidRPr="00E32964">
        <w:rPr>
          <w:rFonts w:eastAsia="Times New Roman" w:cstheme="minorHAnsi"/>
        </w:rPr>
        <w:t>В съдебно заседание пред настоящия съд М. се представлява от упълномощен адвокат, който от негово име поддържа касационната жалба.</w:t>
      </w:r>
      <w:proofErr w:type="gramEnd"/>
      <w:r w:rsidRPr="00E32964">
        <w:rPr>
          <w:rFonts w:eastAsia="Times New Roman" w:cstheme="minorHAnsi"/>
        </w:rPr>
        <w:t xml:space="preserve"> </w:t>
      </w:r>
      <w:proofErr w:type="gramStart"/>
      <w:r w:rsidRPr="00E32964">
        <w:rPr>
          <w:rFonts w:eastAsia="Times New Roman" w:cstheme="minorHAnsi"/>
        </w:rPr>
        <w:t>По същество иска да бъде уважена.</w:t>
      </w:r>
      <w:proofErr w:type="gramEnd"/>
      <w:r w:rsidRPr="00E32964">
        <w:rPr>
          <w:rFonts w:eastAsia="Times New Roman" w:cstheme="minorHAnsi"/>
        </w:rPr>
        <w:t xml:space="preserve"> </w:t>
      </w:r>
      <w:proofErr w:type="gramStart"/>
      <w:r w:rsidRPr="00E32964">
        <w:rPr>
          <w:rFonts w:eastAsia="Times New Roman" w:cstheme="minorHAnsi"/>
        </w:rPr>
        <w:t>Оспорва касационната жалба на КЗК.</w:t>
      </w:r>
      <w:proofErr w:type="gramEnd"/>
      <w:r w:rsidRPr="00E32964">
        <w:rPr>
          <w:rFonts w:eastAsia="Times New Roman" w:cstheme="minorHAnsi"/>
        </w:rPr>
        <w:t xml:space="preserve"> </w:t>
      </w:r>
      <w:proofErr w:type="gramStart"/>
      <w:r w:rsidRPr="00E32964">
        <w:rPr>
          <w:rFonts w:eastAsia="Times New Roman" w:cstheme="minorHAnsi"/>
        </w:rPr>
        <w:t>Намира същата за неоснователна.</w:t>
      </w:r>
      <w:proofErr w:type="gramEnd"/>
      <w:r w:rsidRPr="00E32964">
        <w:rPr>
          <w:rFonts w:eastAsia="Times New Roman" w:cstheme="minorHAnsi"/>
        </w:rPr>
        <w:t xml:space="preserve"> </w:t>
      </w:r>
      <w:proofErr w:type="gramStart"/>
      <w:r w:rsidRPr="00E32964">
        <w:rPr>
          <w:rFonts w:eastAsia="Times New Roman" w:cstheme="minorHAnsi"/>
        </w:rPr>
        <w:t>Представя писмени бележки.</w:t>
      </w:r>
      <w:proofErr w:type="gramEnd"/>
      <w:r w:rsidRPr="00E32964">
        <w:rPr>
          <w:rFonts w:eastAsia="Times New Roman" w:cstheme="minorHAnsi"/>
        </w:rPr>
        <w:br/>
      </w:r>
      <w:proofErr w:type="gramStart"/>
      <w:r w:rsidRPr="00E32964">
        <w:rPr>
          <w:rFonts w:eastAsia="Times New Roman" w:cstheme="minorHAnsi"/>
        </w:rPr>
        <w:t>Ответникът [фирма] не представя писмен отговор на касационните жалби, не изразява становище по тях и не се представлява в съдебно заседание пред настоящия съд.</w:t>
      </w:r>
      <w:proofErr w:type="gramEnd"/>
      <w:r w:rsidRPr="00E32964">
        <w:rPr>
          <w:rFonts w:eastAsia="Times New Roman" w:cstheme="minorHAnsi"/>
        </w:rPr>
        <w:br/>
      </w:r>
      <w:proofErr w:type="gramStart"/>
      <w:r w:rsidRPr="00E32964">
        <w:rPr>
          <w:rFonts w:eastAsia="Times New Roman" w:cstheme="minorHAnsi"/>
        </w:rPr>
        <w:t>Представителят на Върховна административна прокуратура дава заключение за допустимост и неоснователност на касационните жалби.</w:t>
      </w:r>
      <w:proofErr w:type="gramEnd"/>
      <w:r w:rsidRPr="00E32964">
        <w:rPr>
          <w:rFonts w:eastAsia="Times New Roman" w:cstheme="minorHAnsi"/>
        </w:rPr>
        <w:br/>
      </w:r>
      <w:proofErr w:type="gramStart"/>
      <w:r w:rsidRPr="00E32964">
        <w:rPr>
          <w:rFonts w:eastAsia="Times New Roman" w:cstheme="minorHAnsi"/>
        </w:rPr>
        <w:t>Върховният административен съд, петчленен състав на Първа колегия, като взе предвид становищата на страните и извърши проверка на обжалваното решение на наведените касационни основания съгласно разпоредбата на чл.</w:t>
      </w:r>
      <w:proofErr w:type="gramEnd"/>
      <w:r w:rsidRPr="00E32964">
        <w:rPr>
          <w:rFonts w:eastAsia="Times New Roman" w:cstheme="minorHAnsi"/>
        </w:rPr>
        <w:t xml:space="preserve"> </w:t>
      </w:r>
      <w:proofErr w:type="gramStart"/>
      <w:r w:rsidRPr="00E32964">
        <w:rPr>
          <w:rFonts w:eastAsia="Times New Roman" w:cstheme="minorHAnsi"/>
        </w:rPr>
        <w:t>218, ал.</w:t>
      </w:r>
      <w:proofErr w:type="gramEnd"/>
      <w:r w:rsidRPr="00E32964">
        <w:rPr>
          <w:rFonts w:eastAsia="Times New Roman" w:cstheme="minorHAnsi"/>
        </w:rPr>
        <w:t xml:space="preserve"> </w:t>
      </w:r>
      <w:proofErr w:type="gramStart"/>
      <w:r w:rsidRPr="00E32964">
        <w:rPr>
          <w:rFonts w:eastAsia="Times New Roman" w:cstheme="minorHAnsi"/>
        </w:rPr>
        <w:t>1 АПК и след служебна проверка за валидността, допустимостта и съответствието на решението с материалния закон по реда на чл.</w:t>
      </w:r>
      <w:proofErr w:type="gramEnd"/>
      <w:r w:rsidRPr="00E32964">
        <w:rPr>
          <w:rFonts w:eastAsia="Times New Roman" w:cstheme="minorHAnsi"/>
        </w:rPr>
        <w:t xml:space="preserve"> </w:t>
      </w:r>
      <w:proofErr w:type="gramStart"/>
      <w:r w:rsidRPr="00E32964">
        <w:rPr>
          <w:rFonts w:eastAsia="Times New Roman" w:cstheme="minorHAnsi"/>
        </w:rPr>
        <w:t>218, ал.</w:t>
      </w:r>
      <w:proofErr w:type="gramEnd"/>
      <w:r w:rsidRPr="00E32964">
        <w:rPr>
          <w:rFonts w:eastAsia="Times New Roman" w:cstheme="minorHAnsi"/>
        </w:rPr>
        <w:t xml:space="preserve"> 2 АПК, приема следното</w:t>
      </w:r>
      <w:proofErr w:type="gramStart"/>
      <w:r w:rsidRPr="00E32964">
        <w:rPr>
          <w:rFonts w:eastAsia="Times New Roman" w:cstheme="minorHAnsi"/>
        </w:rPr>
        <w:t>:</w:t>
      </w:r>
      <w:proofErr w:type="gramEnd"/>
      <w:r w:rsidRPr="00E32964">
        <w:rPr>
          <w:rFonts w:eastAsia="Times New Roman" w:cstheme="minorHAnsi"/>
        </w:rPr>
        <w:br/>
        <w:t xml:space="preserve">Касационните жалби са процесуално допустими като подадени от надлежни страни, за които съдебният акт в съответната обжалвана от тях част е неблагоприятен и в срока по чл. </w:t>
      </w:r>
      <w:proofErr w:type="gramStart"/>
      <w:r w:rsidRPr="00E32964">
        <w:rPr>
          <w:rFonts w:eastAsia="Times New Roman" w:cstheme="minorHAnsi"/>
        </w:rPr>
        <w:t>211, ал.</w:t>
      </w:r>
      <w:proofErr w:type="gramEnd"/>
      <w:r w:rsidRPr="00E32964">
        <w:rPr>
          <w:rFonts w:eastAsia="Times New Roman" w:cstheme="minorHAnsi"/>
        </w:rPr>
        <w:t xml:space="preserve"> </w:t>
      </w:r>
      <w:proofErr w:type="gramStart"/>
      <w:r w:rsidRPr="00E32964">
        <w:rPr>
          <w:rFonts w:eastAsia="Times New Roman" w:cstheme="minorHAnsi"/>
        </w:rPr>
        <w:t>1 АПК.</w:t>
      </w:r>
      <w:proofErr w:type="gramEnd"/>
      <w:r w:rsidRPr="00E32964">
        <w:rPr>
          <w:rFonts w:eastAsia="Times New Roman" w:cstheme="minorHAnsi"/>
        </w:rPr>
        <w:br/>
      </w:r>
      <w:proofErr w:type="gramStart"/>
      <w:r w:rsidRPr="00E32964">
        <w:rPr>
          <w:rFonts w:eastAsia="Times New Roman" w:cstheme="minorHAnsi"/>
        </w:rPr>
        <w:t>Разгледани по същество касационните жалби са основателни.</w:t>
      </w:r>
      <w:proofErr w:type="gramEnd"/>
      <w:r w:rsidRPr="00E32964">
        <w:rPr>
          <w:rFonts w:eastAsia="Times New Roman" w:cstheme="minorHAnsi"/>
        </w:rPr>
        <w:br/>
        <w:t xml:space="preserve">Установено е от тричленния състав на ВАС, че производството пред КЗК е образувано с Решение № 1324 от 08.10.2014 г., на основание чл. </w:t>
      </w:r>
      <w:proofErr w:type="gramStart"/>
      <w:r w:rsidRPr="00E32964">
        <w:rPr>
          <w:rFonts w:eastAsia="Times New Roman" w:cstheme="minorHAnsi"/>
        </w:rPr>
        <w:t>38, ал.</w:t>
      </w:r>
      <w:proofErr w:type="gramEnd"/>
      <w:r w:rsidRPr="00E32964">
        <w:rPr>
          <w:rFonts w:eastAsia="Times New Roman" w:cstheme="minorHAnsi"/>
        </w:rPr>
        <w:t xml:space="preserve"> </w:t>
      </w:r>
      <w:proofErr w:type="gramStart"/>
      <w:r w:rsidRPr="00E32964">
        <w:rPr>
          <w:rFonts w:eastAsia="Times New Roman" w:cstheme="minorHAnsi"/>
        </w:rPr>
        <w:t>1, т. 1 ЗЗК за установяване на евентуално извършени нарушения по глава VII от ЗЗК от страна на М. и [фирма].</w:t>
      </w:r>
      <w:proofErr w:type="gramEnd"/>
      <w:r w:rsidRPr="00E32964">
        <w:rPr>
          <w:rFonts w:eastAsia="Times New Roman" w:cstheme="minorHAnsi"/>
        </w:rPr>
        <w:t xml:space="preserve"> Инициирано е по повод доказателства, събрани в хода на проучването по преписка № КЗК-602/2014 </w:t>
      </w:r>
      <w:proofErr w:type="gramStart"/>
      <w:r w:rsidRPr="00E32964">
        <w:rPr>
          <w:rFonts w:eastAsia="Times New Roman" w:cstheme="minorHAnsi"/>
        </w:rPr>
        <w:t>г.,</w:t>
      </w:r>
      <w:proofErr w:type="gramEnd"/>
      <w:r w:rsidRPr="00E32964">
        <w:rPr>
          <w:rFonts w:eastAsia="Times New Roman" w:cstheme="minorHAnsi"/>
        </w:rPr>
        <w:t xml:space="preserve"> образувана по искане на Г. Д. за установяване на евентуално извършени нарушения по чл. </w:t>
      </w:r>
      <w:proofErr w:type="gramStart"/>
      <w:r w:rsidRPr="00E32964">
        <w:rPr>
          <w:rFonts w:eastAsia="Times New Roman" w:cstheme="minorHAnsi"/>
        </w:rPr>
        <w:t>31, чл.</w:t>
      </w:r>
      <w:proofErr w:type="gramEnd"/>
      <w:r w:rsidRPr="00E32964">
        <w:rPr>
          <w:rFonts w:eastAsia="Times New Roman" w:cstheme="minorHAnsi"/>
        </w:rPr>
        <w:t xml:space="preserve"> </w:t>
      </w:r>
      <w:proofErr w:type="gramStart"/>
      <w:r w:rsidRPr="00E32964">
        <w:rPr>
          <w:rFonts w:eastAsia="Times New Roman" w:cstheme="minorHAnsi"/>
        </w:rPr>
        <w:t>32, ал.</w:t>
      </w:r>
      <w:proofErr w:type="gramEnd"/>
      <w:r w:rsidRPr="00E32964">
        <w:rPr>
          <w:rFonts w:eastAsia="Times New Roman" w:cstheme="minorHAnsi"/>
        </w:rPr>
        <w:t xml:space="preserve"> </w:t>
      </w:r>
      <w:proofErr w:type="gramStart"/>
      <w:r w:rsidRPr="00E32964">
        <w:rPr>
          <w:rFonts w:eastAsia="Times New Roman" w:cstheme="minorHAnsi"/>
        </w:rPr>
        <w:t>1 и ал.</w:t>
      </w:r>
      <w:proofErr w:type="gramEnd"/>
      <w:r w:rsidRPr="00E32964">
        <w:rPr>
          <w:rFonts w:eastAsia="Times New Roman" w:cstheme="minorHAnsi"/>
        </w:rPr>
        <w:t xml:space="preserve"> </w:t>
      </w:r>
      <w:proofErr w:type="gramStart"/>
      <w:r w:rsidRPr="00E32964">
        <w:rPr>
          <w:rFonts w:eastAsia="Times New Roman" w:cstheme="minorHAnsi"/>
        </w:rPr>
        <w:t>2, във връзка с чл.</w:t>
      </w:r>
      <w:proofErr w:type="gramEnd"/>
      <w:r w:rsidRPr="00E32964">
        <w:rPr>
          <w:rFonts w:eastAsia="Times New Roman" w:cstheme="minorHAnsi"/>
        </w:rPr>
        <w:t xml:space="preserve"> 29 ЗЗК от страна на М</w:t>
      </w:r>
      <w:proofErr w:type="gramStart"/>
      <w:r w:rsidRPr="00E32964">
        <w:rPr>
          <w:rFonts w:eastAsia="Times New Roman" w:cstheme="minorHAnsi"/>
        </w:rPr>
        <w:t>..</w:t>
      </w:r>
      <w:proofErr w:type="gramEnd"/>
      <w:r w:rsidRPr="00E32964">
        <w:rPr>
          <w:rFonts w:eastAsia="Times New Roman" w:cstheme="minorHAnsi"/>
        </w:rPr>
        <w:t xml:space="preserve"> От тях се установява, че при рекламата на бисквити "B.", реализирана на страницата на продукта в социалната мрежа Ф., са използвани изображения на българските тенисисти Г. Д. и Ц. П. като върху снимките им е поставено логото на "B." - кръг в жълт цвят, изобразяващ слънчевия диск и лъчи, върху които със зелени букви е изписан текстът "belVita Добро утро!". Изображението на тенисистката П. с така описания външен вид е публикувано на страницата на продукта на 10.01.2014 </w:t>
      </w:r>
      <w:proofErr w:type="gramStart"/>
      <w:r w:rsidRPr="00E32964">
        <w:rPr>
          <w:rFonts w:eastAsia="Times New Roman" w:cstheme="minorHAnsi"/>
        </w:rPr>
        <w:t>г.,</w:t>
      </w:r>
      <w:proofErr w:type="gramEnd"/>
      <w:r w:rsidRPr="00E32964">
        <w:rPr>
          <w:rFonts w:eastAsia="Times New Roman" w:cstheme="minorHAnsi"/>
        </w:rPr>
        <w:t xml:space="preserve"> а това на Д. на 28.02.2014 г. Снимковият материал бил публикуван без съгласието на посочените лица. Ф. страницата на марка B. "B. B." е създадена на 11.02.2013 г., като на 10 януари 2014 г. на нея е публикувана снимка на П., върху която е позиционирана марката B., със следния текст към нея "Осем поредни победи, три - срещу тенисистки от топ 10 и нито един загубен сет! </w:t>
      </w:r>
      <w:proofErr w:type="gramStart"/>
      <w:r w:rsidRPr="00E32964">
        <w:rPr>
          <w:rFonts w:eastAsia="Times New Roman" w:cstheme="minorHAnsi"/>
        </w:rPr>
        <w:t>B. поздравява Ц. П. и й пожелава да е запазила още много енергия за A. O.".</w:t>
      </w:r>
      <w:proofErr w:type="gramEnd"/>
      <w:r w:rsidRPr="00E32964">
        <w:rPr>
          <w:rFonts w:eastAsia="Times New Roman" w:cstheme="minorHAnsi"/>
        </w:rPr>
        <w:t xml:space="preserve"> Изображението е премахнато на 30.05.2014 г. На 28 февруари 2014 г. на същата Ф. страница е публикувана снимка на Д., върху която е позиционирана марката B., със следния текст към нея "Г. отново е в добра форма и протяга ръце към втора титла от АТП, този път в А.. </w:t>
      </w:r>
      <w:proofErr w:type="gramStart"/>
      <w:r w:rsidRPr="00E32964">
        <w:rPr>
          <w:rFonts w:eastAsia="Times New Roman" w:cstheme="minorHAnsi"/>
        </w:rPr>
        <w:t>Пожелаваме му много енергия и сили, които да го изведат до успех".</w:t>
      </w:r>
      <w:proofErr w:type="gramEnd"/>
      <w:r w:rsidRPr="00E32964">
        <w:rPr>
          <w:rFonts w:eastAsia="Times New Roman" w:cstheme="minorHAnsi"/>
        </w:rPr>
        <w:t xml:space="preserve"> </w:t>
      </w:r>
      <w:proofErr w:type="gramStart"/>
      <w:r w:rsidRPr="00E32964">
        <w:rPr>
          <w:rFonts w:eastAsia="Times New Roman" w:cstheme="minorHAnsi"/>
        </w:rPr>
        <w:t>Изображението е премахнато също на 30.05.2014 г. Ф. страницата на марката "B." се изгражда и поддържа от [фирма].</w:t>
      </w:r>
      <w:proofErr w:type="gramEnd"/>
      <w:r w:rsidRPr="00E32964">
        <w:rPr>
          <w:rFonts w:eastAsia="Times New Roman" w:cstheme="minorHAnsi"/>
        </w:rPr>
        <w:t xml:space="preserve"> </w:t>
      </w:r>
      <w:proofErr w:type="gramStart"/>
      <w:r w:rsidRPr="00E32964">
        <w:rPr>
          <w:rFonts w:eastAsia="Times New Roman" w:cstheme="minorHAnsi"/>
        </w:rPr>
        <w:t>Публикациите на тази Ф. страница са видими и достъпни и без регистрация в социалната мрежа, съответно без да бъде "харесана".</w:t>
      </w:r>
      <w:proofErr w:type="gramEnd"/>
      <w:r w:rsidRPr="00E32964">
        <w:rPr>
          <w:rFonts w:eastAsia="Times New Roman" w:cstheme="minorHAnsi"/>
        </w:rPr>
        <w:t xml:space="preserve"> Приела е, че М. и [фирма] са предприятия по смисъла на § 1, т. 7 ЗЗК, извършващи стопанска дейност на територията на страната – първото предлага на българския пазар шоколадови и захарни изделия, в това число бисквити "B.", а второто - осъществява дейност свързана с комуникационни, медийни, творчески и дигитални стратегии, като организира и провежда цялостни рекламни кампании на продукти и услуги в интернет пространството, в това число и в </w:t>
      </w:r>
      <w:r w:rsidRPr="00E32964">
        <w:rPr>
          <w:rFonts w:eastAsia="Times New Roman" w:cstheme="minorHAnsi"/>
        </w:rPr>
        <w:lastRenderedPageBreak/>
        <w:t xml:space="preserve">социалните мрежи (F., T. др.). Чрез полагането на логото на продукта - марката "belVita Добро утро!" върху снимките на спортистите, докато били публикувани на посочената Ф. страница в периода 10.01.2014 г. – 30.05.2014 г., те се брандират и по този начин се превръщат в рекламни материали на бисквити "B." и имат за цел популяризиране на продукта. Комисията счела, че използването на образа и участието на известни личности в рекламни кампании е широко разпространен похват, който цели да привлече вниманието на потребителите към съответния презентиран продукт и потребителите асоциативно свързват рекламирания продукт с рекламното лице на кампанията, като се внушава, че рекламното лице одобрява и препоръчва консумацията на продукта. </w:t>
      </w:r>
      <w:proofErr w:type="gramStart"/>
      <w:r w:rsidRPr="00E32964">
        <w:rPr>
          <w:rFonts w:eastAsia="Times New Roman" w:cstheme="minorHAnsi"/>
        </w:rPr>
        <w:t>Заблуждаващият елемент в случая произтича от това, че чрез използването на снимките на П. и Д. се създава впечатлението, че те препоръчват и подкрепят презентирания продукт, с което се създава невярна асоциация за потребителя, с цел подпомагане продажбите на този продукт.</w:t>
      </w:r>
      <w:proofErr w:type="gramEnd"/>
      <w:r w:rsidRPr="00E32964">
        <w:rPr>
          <w:rFonts w:eastAsia="Times New Roman" w:cstheme="minorHAnsi"/>
        </w:rPr>
        <w:t xml:space="preserve"> Ако върху снимките не е поставена едноименната марка на "belVita Добро утро!", според КЗК поведението би било приемливо и непротиворечащо на добросъвестната търговска практика, като укоримостта произтича от това, че снимките са брандирани. </w:t>
      </w:r>
      <w:proofErr w:type="gramStart"/>
      <w:r w:rsidRPr="00E32964">
        <w:rPr>
          <w:rFonts w:eastAsia="Times New Roman" w:cstheme="minorHAnsi"/>
        </w:rPr>
        <w:t>Като е съобразила заблуждаващия характер на тези реклами, КЗК е приела, че следва да наложи санкция на двете дружества – на М. като рекламодател и на [фирма] като рекламна агенция, изготвила и публикувала процесните реклами.</w:t>
      </w:r>
      <w:proofErr w:type="gramEnd"/>
      <w:r w:rsidRPr="00E32964">
        <w:rPr>
          <w:rFonts w:eastAsia="Times New Roman" w:cstheme="minorHAnsi"/>
        </w:rPr>
        <w:t xml:space="preserve"> Квалифицирала е нарушението като леко и при отчитане неговата тежест и продължителност, както и смекчаващите и отегчаващите отговорността обстоятелства, наложила санкции в размер на 0</w:t>
      </w:r>
      <w:proofErr w:type="gramStart"/>
      <w:r w:rsidRPr="00E32964">
        <w:rPr>
          <w:rFonts w:eastAsia="Times New Roman" w:cstheme="minorHAnsi"/>
        </w:rPr>
        <w:t>,1</w:t>
      </w:r>
      <w:proofErr w:type="gramEnd"/>
      <w:r w:rsidRPr="00E32964">
        <w:rPr>
          <w:rFonts w:eastAsia="Times New Roman" w:cstheme="minorHAnsi"/>
        </w:rPr>
        <w:t>% от оборота им.</w:t>
      </w:r>
      <w:r w:rsidRPr="00E32964">
        <w:rPr>
          <w:rFonts w:eastAsia="Times New Roman" w:cstheme="minorHAnsi"/>
        </w:rPr>
        <w:br/>
        <w:t xml:space="preserve">Установено е също така от съда, че в КЗК е било образувано производство по преписка № КЗК-602/2014 </w:t>
      </w:r>
      <w:proofErr w:type="gramStart"/>
      <w:r w:rsidRPr="00E32964">
        <w:rPr>
          <w:rFonts w:eastAsia="Times New Roman" w:cstheme="minorHAnsi"/>
        </w:rPr>
        <w:t>г.,</w:t>
      </w:r>
      <w:proofErr w:type="gramEnd"/>
      <w:r w:rsidRPr="00E32964">
        <w:rPr>
          <w:rFonts w:eastAsia="Times New Roman" w:cstheme="minorHAnsi"/>
        </w:rPr>
        <w:t xml:space="preserve"> на основание чл. </w:t>
      </w:r>
      <w:proofErr w:type="gramStart"/>
      <w:r w:rsidRPr="00E32964">
        <w:rPr>
          <w:rFonts w:eastAsia="Times New Roman" w:cstheme="minorHAnsi"/>
        </w:rPr>
        <w:t>38, ал.</w:t>
      </w:r>
      <w:proofErr w:type="gramEnd"/>
      <w:r w:rsidRPr="00E32964">
        <w:rPr>
          <w:rFonts w:eastAsia="Times New Roman" w:cstheme="minorHAnsi"/>
        </w:rPr>
        <w:t xml:space="preserve"> </w:t>
      </w:r>
      <w:proofErr w:type="gramStart"/>
      <w:r w:rsidRPr="00E32964">
        <w:rPr>
          <w:rFonts w:eastAsia="Times New Roman" w:cstheme="minorHAnsi"/>
        </w:rPr>
        <w:t>1, т. 3 от ЗЗК, по искане на Д. за установяване на евентуално извършени нарушения по чл.</w:t>
      </w:r>
      <w:proofErr w:type="gramEnd"/>
      <w:r w:rsidRPr="00E32964">
        <w:rPr>
          <w:rFonts w:eastAsia="Times New Roman" w:cstheme="minorHAnsi"/>
        </w:rPr>
        <w:t xml:space="preserve"> </w:t>
      </w:r>
      <w:proofErr w:type="gramStart"/>
      <w:r w:rsidRPr="00E32964">
        <w:rPr>
          <w:rFonts w:eastAsia="Times New Roman" w:cstheme="minorHAnsi"/>
        </w:rPr>
        <w:t>31, чл.</w:t>
      </w:r>
      <w:proofErr w:type="gramEnd"/>
      <w:r w:rsidRPr="00E32964">
        <w:rPr>
          <w:rFonts w:eastAsia="Times New Roman" w:cstheme="minorHAnsi"/>
        </w:rPr>
        <w:t xml:space="preserve"> </w:t>
      </w:r>
      <w:proofErr w:type="gramStart"/>
      <w:r w:rsidRPr="00E32964">
        <w:rPr>
          <w:rFonts w:eastAsia="Times New Roman" w:cstheme="minorHAnsi"/>
        </w:rPr>
        <w:t>32, ал.</w:t>
      </w:r>
      <w:proofErr w:type="gramEnd"/>
      <w:r w:rsidRPr="00E32964">
        <w:rPr>
          <w:rFonts w:eastAsia="Times New Roman" w:cstheme="minorHAnsi"/>
        </w:rPr>
        <w:t xml:space="preserve"> </w:t>
      </w:r>
      <w:proofErr w:type="gramStart"/>
      <w:r w:rsidRPr="00E32964">
        <w:rPr>
          <w:rFonts w:eastAsia="Times New Roman" w:cstheme="minorHAnsi"/>
        </w:rPr>
        <w:t>1 и ал.</w:t>
      </w:r>
      <w:proofErr w:type="gramEnd"/>
      <w:r w:rsidRPr="00E32964">
        <w:rPr>
          <w:rFonts w:eastAsia="Times New Roman" w:cstheme="minorHAnsi"/>
        </w:rPr>
        <w:t xml:space="preserve"> </w:t>
      </w:r>
      <w:proofErr w:type="gramStart"/>
      <w:r w:rsidRPr="00E32964">
        <w:rPr>
          <w:rFonts w:eastAsia="Times New Roman" w:cstheme="minorHAnsi"/>
        </w:rPr>
        <w:t>2, във връзка с чл.</w:t>
      </w:r>
      <w:proofErr w:type="gramEnd"/>
      <w:r w:rsidRPr="00E32964">
        <w:rPr>
          <w:rFonts w:eastAsia="Times New Roman" w:cstheme="minorHAnsi"/>
        </w:rPr>
        <w:t xml:space="preserve"> </w:t>
      </w:r>
      <w:proofErr w:type="gramStart"/>
      <w:r w:rsidRPr="00E32964">
        <w:rPr>
          <w:rFonts w:eastAsia="Times New Roman" w:cstheme="minorHAnsi"/>
        </w:rPr>
        <w:t>29 ЗЗК от страна на М. и [фирма], постановяване прекратяване на нарушенията, налагане на предвидените в закона санкции и възлагане на направените в производството разноски.</w:t>
      </w:r>
      <w:proofErr w:type="gramEnd"/>
      <w:r w:rsidRPr="00E32964">
        <w:rPr>
          <w:rFonts w:eastAsia="Times New Roman" w:cstheme="minorHAnsi"/>
        </w:rPr>
        <w:t xml:space="preserve"> В искането е посочено, че на 28.02.2014 г. в страницата на продукта B. е публикувана снимка на молителя Д., на която е извършено неразрешено продуктово позициониране (реклама) на продукт, който се представя и популяризира на пазара като здравословна закуска. </w:t>
      </w:r>
      <w:proofErr w:type="gramStart"/>
      <w:r w:rsidRPr="00E32964">
        <w:rPr>
          <w:rFonts w:eastAsia="Times New Roman" w:cstheme="minorHAnsi"/>
        </w:rPr>
        <w:t>С тази реклама потребителят се подвежда, внушава се, че ако закусваш с бисквити B., ще станеш шампион като Д. и се създава невярна асоциация за потребителя, че рекламното лице одобрява, поддържа и използва рекламирания продукт.</w:t>
      </w:r>
      <w:proofErr w:type="gramEnd"/>
      <w:r w:rsidRPr="00E32964">
        <w:rPr>
          <w:rFonts w:eastAsia="Times New Roman" w:cstheme="minorHAnsi"/>
        </w:rPr>
        <w:t xml:space="preserve"> Производството по искането е приключило с Решение № 1240/2014 </w:t>
      </w:r>
      <w:proofErr w:type="gramStart"/>
      <w:r w:rsidRPr="00E32964">
        <w:rPr>
          <w:rFonts w:eastAsia="Times New Roman" w:cstheme="minorHAnsi"/>
        </w:rPr>
        <w:t>г.,</w:t>
      </w:r>
      <w:proofErr w:type="gramEnd"/>
      <w:r w:rsidRPr="00E32964">
        <w:rPr>
          <w:rFonts w:eastAsia="Times New Roman" w:cstheme="minorHAnsi"/>
        </w:rPr>
        <w:t xml:space="preserve"> с което е установено от КЗК, че не е извършено нарушение по чл. </w:t>
      </w:r>
      <w:proofErr w:type="gramStart"/>
      <w:r w:rsidRPr="00E32964">
        <w:rPr>
          <w:rFonts w:eastAsia="Times New Roman" w:cstheme="minorHAnsi"/>
        </w:rPr>
        <w:t>31, чл.</w:t>
      </w:r>
      <w:proofErr w:type="gramEnd"/>
      <w:r w:rsidRPr="00E32964">
        <w:rPr>
          <w:rFonts w:eastAsia="Times New Roman" w:cstheme="minorHAnsi"/>
        </w:rPr>
        <w:t xml:space="preserve"> </w:t>
      </w:r>
      <w:proofErr w:type="gramStart"/>
      <w:r w:rsidRPr="00E32964">
        <w:rPr>
          <w:rFonts w:eastAsia="Times New Roman" w:cstheme="minorHAnsi"/>
        </w:rPr>
        <w:t>32, ал.</w:t>
      </w:r>
      <w:proofErr w:type="gramEnd"/>
      <w:r w:rsidRPr="00E32964">
        <w:rPr>
          <w:rFonts w:eastAsia="Times New Roman" w:cstheme="minorHAnsi"/>
        </w:rPr>
        <w:t xml:space="preserve"> </w:t>
      </w:r>
      <w:proofErr w:type="gramStart"/>
      <w:r w:rsidRPr="00E32964">
        <w:rPr>
          <w:rFonts w:eastAsia="Times New Roman" w:cstheme="minorHAnsi"/>
        </w:rPr>
        <w:t>и</w:t>
      </w:r>
      <w:proofErr w:type="gramEnd"/>
      <w:r w:rsidRPr="00E32964">
        <w:rPr>
          <w:rFonts w:eastAsia="Times New Roman" w:cstheme="minorHAnsi"/>
        </w:rPr>
        <w:t xml:space="preserve"> ал. </w:t>
      </w:r>
      <w:proofErr w:type="gramStart"/>
      <w:r w:rsidRPr="00E32964">
        <w:rPr>
          <w:rFonts w:eastAsia="Times New Roman" w:cstheme="minorHAnsi"/>
        </w:rPr>
        <w:t>2, във връзка с чл.</w:t>
      </w:r>
      <w:proofErr w:type="gramEnd"/>
      <w:r w:rsidRPr="00E32964">
        <w:rPr>
          <w:rFonts w:eastAsia="Times New Roman" w:cstheme="minorHAnsi"/>
        </w:rPr>
        <w:t xml:space="preserve"> </w:t>
      </w:r>
      <w:proofErr w:type="gramStart"/>
      <w:r w:rsidRPr="00E32964">
        <w:rPr>
          <w:rFonts w:eastAsia="Times New Roman" w:cstheme="minorHAnsi"/>
        </w:rPr>
        <w:t>29 ЗЗК от страна на М. и [фирма] по съображения липсата на конкурентни отношения между страните, което изключва приложимостта, както на общия състав на чл.</w:t>
      </w:r>
      <w:proofErr w:type="gramEnd"/>
      <w:r w:rsidRPr="00E32964">
        <w:rPr>
          <w:rFonts w:eastAsia="Times New Roman" w:cstheme="minorHAnsi"/>
        </w:rPr>
        <w:t xml:space="preserve"> </w:t>
      </w:r>
      <w:proofErr w:type="gramStart"/>
      <w:r w:rsidRPr="00E32964">
        <w:rPr>
          <w:rFonts w:eastAsia="Times New Roman" w:cstheme="minorHAnsi"/>
        </w:rPr>
        <w:t>29 ЗЗК, така и на специалните състави чл.</w:t>
      </w:r>
      <w:proofErr w:type="gramEnd"/>
      <w:r w:rsidRPr="00E32964">
        <w:rPr>
          <w:rFonts w:eastAsia="Times New Roman" w:cstheme="minorHAnsi"/>
        </w:rPr>
        <w:t xml:space="preserve"> </w:t>
      </w:r>
      <w:proofErr w:type="gramStart"/>
      <w:r w:rsidRPr="00E32964">
        <w:rPr>
          <w:rFonts w:eastAsia="Times New Roman" w:cstheme="minorHAnsi"/>
        </w:rPr>
        <w:t>30-37 ЗЗК, във връзка с установяването на нарушения по Глава VII от ЗЗК "Забрана за нелоялна конкуренция".</w:t>
      </w:r>
      <w:proofErr w:type="gramEnd"/>
      <w:r w:rsidRPr="00E32964">
        <w:rPr>
          <w:rFonts w:eastAsia="Times New Roman" w:cstheme="minorHAnsi"/>
        </w:rPr>
        <w:t xml:space="preserve"> </w:t>
      </w:r>
      <w:proofErr w:type="gramStart"/>
      <w:r w:rsidRPr="00E32964">
        <w:rPr>
          <w:rFonts w:eastAsia="Times New Roman" w:cstheme="minorHAnsi"/>
        </w:rPr>
        <w:t>Решението не е било оспорено в законоустановения срок и е влязло в сила.</w:t>
      </w:r>
      <w:proofErr w:type="gramEnd"/>
      <w:r w:rsidRPr="00E32964">
        <w:rPr>
          <w:rFonts w:eastAsia="Times New Roman" w:cstheme="minorHAnsi"/>
        </w:rPr>
        <w:br/>
        <w:t xml:space="preserve">При така установеното, тричленният състав е приел, че спорното решение на КЗК е издадено от компетентен орган, в рамките на неговата компетентност и в предвидената от закона форма, но е незаконосъобразно, като постановено при допуснато съществено нарушение на административнопроизводствените правила, довело нарушение на материалноправните разпоредби на ЗЗК, във връзка с определянето на размера на имуществените санкции. </w:t>
      </w:r>
      <w:r w:rsidRPr="00E32964">
        <w:rPr>
          <w:rFonts w:eastAsia="Times New Roman" w:cstheme="minorHAnsi"/>
        </w:rPr>
        <w:br/>
        <w:t xml:space="preserve">Като е съобразил, че в КЗК е образувано производство по преписка № КЗК-602/2014 </w:t>
      </w:r>
      <w:proofErr w:type="gramStart"/>
      <w:r w:rsidRPr="00E32964">
        <w:rPr>
          <w:rFonts w:eastAsia="Times New Roman" w:cstheme="minorHAnsi"/>
        </w:rPr>
        <w:t>г.,</w:t>
      </w:r>
      <w:proofErr w:type="gramEnd"/>
      <w:r w:rsidRPr="00E32964">
        <w:rPr>
          <w:rFonts w:eastAsia="Times New Roman" w:cstheme="minorHAnsi"/>
        </w:rPr>
        <w:t xml:space="preserve"> на основание чл. </w:t>
      </w:r>
      <w:proofErr w:type="gramStart"/>
      <w:r w:rsidRPr="00E32964">
        <w:rPr>
          <w:rFonts w:eastAsia="Times New Roman" w:cstheme="minorHAnsi"/>
        </w:rPr>
        <w:t>38, ал.</w:t>
      </w:r>
      <w:proofErr w:type="gramEnd"/>
      <w:r w:rsidRPr="00E32964">
        <w:rPr>
          <w:rFonts w:eastAsia="Times New Roman" w:cstheme="minorHAnsi"/>
        </w:rPr>
        <w:t xml:space="preserve"> </w:t>
      </w:r>
      <w:proofErr w:type="gramStart"/>
      <w:r w:rsidRPr="00E32964">
        <w:rPr>
          <w:rFonts w:eastAsia="Times New Roman" w:cstheme="minorHAnsi"/>
        </w:rPr>
        <w:t>1, т. 3 ЗЗК по искане на Д. за установяване на евентуално извършени нарушения по чл.</w:t>
      </w:r>
      <w:proofErr w:type="gramEnd"/>
      <w:r w:rsidRPr="00E32964">
        <w:rPr>
          <w:rFonts w:eastAsia="Times New Roman" w:cstheme="minorHAnsi"/>
        </w:rPr>
        <w:t xml:space="preserve"> </w:t>
      </w:r>
      <w:proofErr w:type="gramStart"/>
      <w:r w:rsidRPr="00E32964">
        <w:rPr>
          <w:rFonts w:eastAsia="Times New Roman" w:cstheme="minorHAnsi"/>
        </w:rPr>
        <w:t>31, чл.</w:t>
      </w:r>
      <w:proofErr w:type="gramEnd"/>
      <w:r w:rsidRPr="00E32964">
        <w:rPr>
          <w:rFonts w:eastAsia="Times New Roman" w:cstheme="minorHAnsi"/>
        </w:rPr>
        <w:t xml:space="preserve"> </w:t>
      </w:r>
      <w:proofErr w:type="gramStart"/>
      <w:r w:rsidRPr="00E32964">
        <w:rPr>
          <w:rFonts w:eastAsia="Times New Roman" w:cstheme="minorHAnsi"/>
        </w:rPr>
        <w:t>32, ал.</w:t>
      </w:r>
      <w:proofErr w:type="gramEnd"/>
      <w:r w:rsidRPr="00E32964">
        <w:rPr>
          <w:rFonts w:eastAsia="Times New Roman" w:cstheme="minorHAnsi"/>
        </w:rPr>
        <w:t xml:space="preserve"> </w:t>
      </w:r>
      <w:proofErr w:type="gramStart"/>
      <w:r w:rsidRPr="00E32964">
        <w:rPr>
          <w:rFonts w:eastAsia="Times New Roman" w:cstheme="minorHAnsi"/>
        </w:rPr>
        <w:t>1 и ал.</w:t>
      </w:r>
      <w:proofErr w:type="gramEnd"/>
      <w:r w:rsidRPr="00E32964">
        <w:rPr>
          <w:rFonts w:eastAsia="Times New Roman" w:cstheme="minorHAnsi"/>
        </w:rPr>
        <w:t xml:space="preserve"> </w:t>
      </w:r>
      <w:proofErr w:type="gramStart"/>
      <w:r w:rsidRPr="00E32964">
        <w:rPr>
          <w:rFonts w:eastAsia="Times New Roman" w:cstheme="minorHAnsi"/>
        </w:rPr>
        <w:t>2, във връзка с чл.</w:t>
      </w:r>
      <w:proofErr w:type="gramEnd"/>
      <w:r w:rsidRPr="00E32964">
        <w:rPr>
          <w:rFonts w:eastAsia="Times New Roman" w:cstheme="minorHAnsi"/>
        </w:rPr>
        <w:t xml:space="preserve"> 29 ЗЗК от страна на М. и [фирма], съдът е изложил съображения, че макар в този случай Комисията да е приела, че Д. е лице, чиито интереси са засегнати от поведението на двете дружества, поради което притежава правен интерес валидно да я сезира, последната като специализиран орган по конкуренцията не е обвързана от правната квалификация на молителя и от релевираните в искането законови текстове. </w:t>
      </w:r>
      <w:proofErr w:type="gramStart"/>
      <w:r w:rsidRPr="00E32964">
        <w:rPr>
          <w:rFonts w:eastAsia="Times New Roman" w:cstheme="minorHAnsi"/>
        </w:rPr>
        <w:t xml:space="preserve">Подателят на искането, според възприетото в обжалваното решение, не е </w:t>
      </w:r>
      <w:r w:rsidRPr="00E32964">
        <w:rPr>
          <w:rFonts w:eastAsia="Times New Roman" w:cstheme="minorHAnsi"/>
        </w:rPr>
        <w:lastRenderedPageBreak/>
        <w:t>длъжен да квалифицира правилно конкретното пазарно поведение като нарушение (чл. 71, ал. 1, във вр. с чл. 94, ал. 2 ЗЗК).</w:t>
      </w:r>
      <w:proofErr w:type="gramEnd"/>
      <w:r w:rsidRPr="00E32964">
        <w:rPr>
          <w:rFonts w:eastAsia="Times New Roman" w:cstheme="minorHAnsi"/>
        </w:rPr>
        <w:t xml:space="preserve"> </w:t>
      </w:r>
      <w:proofErr w:type="gramStart"/>
      <w:r w:rsidRPr="00E32964">
        <w:rPr>
          <w:rFonts w:eastAsia="Times New Roman" w:cstheme="minorHAnsi"/>
        </w:rPr>
        <w:t>В случая Д. е посочил релевантните обстоятелства и факти, описал е подробно поведението на конкурента си и е предявил искане за установяване на нарушение по глава VII от ЗЗК, както и за налагане на имуществена санкция.</w:t>
      </w:r>
      <w:proofErr w:type="gramEnd"/>
      <w:r w:rsidRPr="00E32964">
        <w:rPr>
          <w:rFonts w:eastAsia="Times New Roman" w:cstheme="minorHAnsi"/>
        </w:rPr>
        <w:t xml:space="preserve"> </w:t>
      </w:r>
      <w:proofErr w:type="gramStart"/>
      <w:r w:rsidRPr="00E32964">
        <w:rPr>
          <w:rFonts w:eastAsia="Times New Roman" w:cstheme="minorHAnsi"/>
        </w:rPr>
        <w:t>Според тричленния състав КЗК неправилно е смесила понятията за допустимост на искането и основателност на искането, като приемайки липсата на конкурентни отношения между Д. и М. и [фирма] за основание за изключване приложимостта, както на общия състав на чл.</w:t>
      </w:r>
      <w:proofErr w:type="gramEnd"/>
      <w:r w:rsidRPr="00E32964">
        <w:rPr>
          <w:rFonts w:eastAsia="Times New Roman" w:cstheme="minorHAnsi"/>
        </w:rPr>
        <w:t xml:space="preserve"> </w:t>
      </w:r>
      <w:proofErr w:type="gramStart"/>
      <w:r w:rsidRPr="00E32964">
        <w:rPr>
          <w:rFonts w:eastAsia="Times New Roman" w:cstheme="minorHAnsi"/>
        </w:rPr>
        <w:t>29 ЗЗК, така и на специалните състави по чл.</w:t>
      </w:r>
      <w:proofErr w:type="gramEnd"/>
      <w:r w:rsidRPr="00E32964">
        <w:rPr>
          <w:rFonts w:eastAsia="Times New Roman" w:cstheme="minorHAnsi"/>
        </w:rPr>
        <w:t xml:space="preserve"> </w:t>
      </w:r>
      <w:proofErr w:type="gramStart"/>
      <w:r w:rsidRPr="00E32964">
        <w:rPr>
          <w:rFonts w:eastAsia="Times New Roman" w:cstheme="minorHAnsi"/>
        </w:rPr>
        <w:t>30-37 ЗЗК, е постановила акт по същество на твърдението за нарушение, направено от лице, което не е конкурент.</w:t>
      </w:r>
      <w:proofErr w:type="gramEnd"/>
      <w:r w:rsidRPr="00E32964">
        <w:rPr>
          <w:rFonts w:eastAsia="Times New Roman" w:cstheme="minorHAnsi"/>
        </w:rPr>
        <w:t xml:space="preserve"> </w:t>
      </w:r>
      <w:proofErr w:type="gramStart"/>
      <w:r w:rsidRPr="00E32964">
        <w:rPr>
          <w:rFonts w:eastAsia="Times New Roman" w:cstheme="minorHAnsi"/>
        </w:rPr>
        <w:t>Актът е влязъл в сила и е породил своите правни последици, като в правния мир е установено, че твърдяното поведение на М. и [фирма] не представлява нарушение.</w:t>
      </w:r>
      <w:proofErr w:type="gramEnd"/>
      <w:r w:rsidRPr="00E32964">
        <w:rPr>
          <w:rFonts w:eastAsia="Times New Roman" w:cstheme="minorHAnsi"/>
        </w:rPr>
        <w:br/>
      </w:r>
      <w:proofErr w:type="gramStart"/>
      <w:r w:rsidRPr="00E32964">
        <w:rPr>
          <w:rFonts w:eastAsia="Times New Roman" w:cstheme="minorHAnsi"/>
        </w:rPr>
        <w:t>В решението на съда е прието, че липсата на конкурентни отношения между подателя на искането и ответниците в производството е основание то да бъде квалифицирано като недопустимо и да не бъде образувано производство, а ако такова е образувано - да се прекрати или да приключи с отхвърлянето му.</w:t>
      </w:r>
      <w:proofErr w:type="gramEnd"/>
      <w:r w:rsidRPr="00E32964">
        <w:rPr>
          <w:rFonts w:eastAsia="Times New Roman" w:cstheme="minorHAnsi"/>
        </w:rPr>
        <w:t xml:space="preserve"> </w:t>
      </w:r>
      <w:proofErr w:type="gramStart"/>
      <w:r w:rsidRPr="00E32964">
        <w:rPr>
          <w:rFonts w:eastAsia="Times New Roman" w:cstheme="minorHAnsi"/>
        </w:rPr>
        <w:t>Актовете на КЗК са с властнически характер, като установеното правно положение с тях има задължителен характер за правните субекти.</w:t>
      </w:r>
      <w:proofErr w:type="gramEnd"/>
      <w:r w:rsidRPr="00E32964">
        <w:rPr>
          <w:rFonts w:eastAsia="Times New Roman" w:cstheme="minorHAnsi"/>
        </w:rPr>
        <w:t xml:space="preserve"> </w:t>
      </w:r>
      <w:proofErr w:type="gramStart"/>
      <w:r w:rsidRPr="00E32964">
        <w:rPr>
          <w:rFonts w:eastAsia="Times New Roman" w:cstheme="minorHAnsi"/>
        </w:rPr>
        <w:t>Затова, въпреки липсата на основание в ЗЗК за прекратяване на производството, недопустимо е тези производства да приключват с решение по същество, с което се установява, че не е извършено нарушение.</w:t>
      </w:r>
      <w:proofErr w:type="gramEnd"/>
      <w:r w:rsidRPr="00E32964">
        <w:rPr>
          <w:rFonts w:eastAsia="Times New Roman" w:cstheme="minorHAnsi"/>
        </w:rPr>
        <w:t xml:space="preserve"> </w:t>
      </w:r>
      <w:proofErr w:type="gramStart"/>
      <w:r w:rsidRPr="00E32964">
        <w:rPr>
          <w:rFonts w:eastAsia="Times New Roman" w:cstheme="minorHAnsi"/>
        </w:rPr>
        <w:t>Разумно, според съда, би било произнасянето на КЗК да бъде в посока отхвърляне на искането, а не установяването на определено правно положение, какъвто е случаят - че не е извършено нарушение.</w:t>
      </w:r>
      <w:proofErr w:type="gramEnd"/>
      <w:r w:rsidRPr="00E32964">
        <w:rPr>
          <w:rFonts w:eastAsia="Times New Roman" w:cstheme="minorHAnsi"/>
        </w:rPr>
        <w:t xml:space="preserve"> </w:t>
      </w:r>
      <w:proofErr w:type="gramStart"/>
      <w:r w:rsidRPr="00E32964">
        <w:rPr>
          <w:rFonts w:eastAsia="Times New Roman" w:cstheme="minorHAnsi"/>
        </w:rPr>
        <w:t>По тези съображения, е направен извод, че оспореното решение на КЗК, с което е установено нарушение по чл.</w:t>
      </w:r>
      <w:proofErr w:type="gramEnd"/>
      <w:r w:rsidRPr="00E32964">
        <w:rPr>
          <w:rFonts w:eastAsia="Times New Roman" w:cstheme="minorHAnsi"/>
        </w:rPr>
        <w:t xml:space="preserve"> </w:t>
      </w:r>
      <w:proofErr w:type="gramStart"/>
      <w:r w:rsidRPr="00E32964">
        <w:rPr>
          <w:rFonts w:eastAsia="Times New Roman" w:cstheme="minorHAnsi"/>
        </w:rPr>
        <w:t>32, ал.</w:t>
      </w:r>
      <w:proofErr w:type="gramEnd"/>
      <w:r w:rsidRPr="00E32964">
        <w:rPr>
          <w:rFonts w:eastAsia="Times New Roman" w:cstheme="minorHAnsi"/>
        </w:rPr>
        <w:t xml:space="preserve"> </w:t>
      </w:r>
      <w:proofErr w:type="gramStart"/>
      <w:r w:rsidRPr="00E32964">
        <w:rPr>
          <w:rFonts w:eastAsia="Times New Roman" w:cstheme="minorHAnsi"/>
        </w:rPr>
        <w:t>1, във вр.</w:t>
      </w:r>
      <w:proofErr w:type="gramEnd"/>
      <w:r w:rsidRPr="00E32964">
        <w:rPr>
          <w:rFonts w:eastAsia="Times New Roman" w:cstheme="minorHAnsi"/>
        </w:rPr>
        <w:t xml:space="preserve"> </w:t>
      </w:r>
      <w:proofErr w:type="gramStart"/>
      <w:r w:rsidRPr="00E32964">
        <w:rPr>
          <w:rFonts w:eastAsia="Times New Roman" w:cstheme="minorHAnsi"/>
        </w:rPr>
        <w:t>с</w:t>
      </w:r>
      <w:proofErr w:type="gramEnd"/>
      <w:r w:rsidRPr="00E32964">
        <w:rPr>
          <w:rFonts w:eastAsia="Times New Roman" w:cstheme="minorHAnsi"/>
        </w:rPr>
        <w:t xml:space="preserve"> чл. 33 ЗЗК от страна на М. и [фирма], в частта относно поведението на дружествата, изразяващо се в публикуването на 28.02.2014 г. на Ф. страницата на марката B. "B. B." снимка на Г. Д., върху която е позиционирана марката B., със следния текст към нея "Г. отново е в добра форма и протяга ръце към втора титла от АТП, този път в А.", е незаконосъобразно, като постановено в противоречие с предходно Решение № 1240/2014 г. по преписка № КЗК-602/2014 г., което е стабилен влязъл в сила властнически акт, а установеното в него правно положение обвързва, както издателя му, така и останалите правни субекти. </w:t>
      </w:r>
      <w:proofErr w:type="gramStart"/>
      <w:r w:rsidRPr="00E32964">
        <w:rPr>
          <w:rFonts w:eastAsia="Times New Roman" w:cstheme="minorHAnsi"/>
        </w:rPr>
        <w:t>След като КЗК е установила, че искането не е подадено от лице – конкурент и което влиза в кръга на лицата по чл.</w:t>
      </w:r>
      <w:proofErr w:type="gramEnd"/>
      <w:r w:rsidRPr="00E32964">
        <w:rPr>
          <w:rFonts w:eastAsia="Times New Roman" w:cstheme="minorHAnsi"/>
        </w:rPr>
        <w:t xml:space="preserve"> </w:t>
      </w:r>
      <w:proofErr w:type="gramStart"/>
      <w:r w:rsidRPr="00E32964">
        <w:rPr>
          <w:rFonts w:eastAsia="Times New Roman" w:cstheme="minorHAnsi"/>
        </w:rPr>
        <w:t>38, ал.</w:t>
      </w:r>
      <w:proofErr w:type="gramEnd"/>
      <w:r w:rsidRPr="00E32964">
        <w:rPr>
          <w:rFonts w:eastAsia="Times New Roman" w:cstheme="minorHAnsi"/>
        </w:rPr>
        <w:t xml:space="preserve"> </w:t>
      </w:r>
      <w:proofErr w:type="gramStart"/>
      <w:r w:rsidRPr="00E32964">
        <w:rPr>
          <w:rFonts w:eastAsia="Times New Roman" w:cstheme="minorHAnsi"/>
        </w:rPr>
        <w:t>1, т. 3 ЗЗК, е имала възможност да не образува производство или да прекрати образуваното производство по реда на чл.</w:t>
      </w:r>
      <w:proofErr w:type="gramEnd"/>
      <w:r w:rsidRPr="00E32964">
        <w:rPr>
          <w:rFonts w:eastAsia="Times New Roman" w:cstheme="minorHAnsi"/>
        </w:rPr>
        <w:t xml:space="preserve"> </w:t>
      </w:r>
      <w:proofErr w:type="gramStart"/>
      <w:r w:rsidRPr="00E32964">
        <w:rPr>
          <w:rFonts w:eastAsia="Times New Roman" w:cstheme="minorHAnsi"/>
        </w:rPr>
        <w:t>41, т. 1 ЗЗК, да откаже образуване на производство, след установяване нередовност на искането в съответствие с чл.</w:t>
      </w:r>
      <w:proofErr w:type="gramEnd"/>
      <w:r w:rsidRPr="00E32964">
        <w:rPr>
          <w:rFonts w:eastAsia="Times New Roman" w:cstheme="minorHAnsi"/>
        </w:rPr>
        <w:t xml:space="preserve"> </w:t>
      </w:r>
      <w:proofErr w:type="gramStart"/>
      <w:r w:rsidRPr="00E32964">
        <w:rPr>
          <w:rFonts w:eastAsia="Times New Roman" w:cstheme="minorHAnsi"/>
        </w:rPr>
        <w:t>38, ал.</w:t>
      </w:r>
      <w:proofErr w:type="gramEnd"/>
      <w:r w:rsidRPr="00E32964">
        <w:rPr>
          <w:rFonts w:eastAsia="Times New Roman" w:cstheme="minorHAnsi"/>
        </w:rPr>
        <w:t xml:space="preserve"> </w:t>
      </w:r>
      <w:proofErr w:type="gramStart"/>
      <w:r w:rsidRPr="00E32964">
        <w:rPr>
          <w:rFonts w:eastAsia="Times New Roman" w:cstheme="minorHAnsi"/>
        </w:rPr>
        <w:t>2 ЗЗК, или да образува производство служебно по чл.</w:t>
      </w:r>
      <w:proofErr w:type="gramEnd"/>
      <w:r w:rsidRPr="00E32964">
        <w:rPr>
          <w:rFonts w:eastAsia="Times New Roman" w:cstheme="minorHAnsi"/>
        </w:rPr>
        <w:t xml:space="preserve"> </w:t>
      </w:r>
      <w:proofErr w:type="gramStart"/>
      <w:r w:rsidRPr="00E32964">
        <w:rPr>
          <w:rFonts w:eastAsia="Times New Roman" w:cstheme="minorHAnsi"/>
        </w:rPr>
        <w:t>38, ал.</w:t>
      </w:r>
      <w:proofErr w:type="gramEnd"/>
      <w:r w:rsidRPr="00E32964">
        <w:rPr>
          <w:rFonts w:eastAsia="Times New Roman" w:cstheme="minorHAnsi"/>
        </w:rPr>
        <w:t xml:space="preserve"> </w:t>
      </w:r>
      <w:proofErr w:type="gramStart"/>
      <w:r w:rsidRPr="00E32964">
        <w:rPr>
          <w:rFonts w:eastAsia="Times New Roman" w:cstheme="minorHAnsi"/>
        </w:rPr>
        <w:t>1, т. 1 ЗЗК, но не и да се произнася по същество за установено нарушение или не.</w:t>
      </w:r>
      <w:proofErr w:type="gramEnd"/>
      <w:r w:rsidRPr="00E32964">
        <w:rPr>
          <w:rFonts w:eastAsia="Times New Roman" w:cstheme="minorHAnsi"/>
        </w:rPr>
        <w:br/>
      </w:r>
      <w:proofErr w:type="gramStart"/>
      <w:r w:rsidRPr="00E32964">
        <w:rPr>
          <w:rFonts w:eastAsia="Times New Roman" w:cstheme="minorHAnsi"/>
        </w:rPr>
        <w:t>На следващо място, съдът е приел, че решението на КЗК, с което е установено нарушение на по чл.</w:t>
      </w:r>
      <w:proofErr w:type="gramEnd"/>
      <w:r w:rsidRPr="00E32964">
        <w:rPr>
          <w:rFonts w:eastAsia="Times New Roman" w:cstheme="minorHAnsi"/>
        </w:rPr>
        <w:t xml:space="preserve"> </w:t>
      </w:r>
      <w:proofErr w:type="gramStart"/>
      <w:r w:rsidRPr="00E32964">
        <w:rPr>
          <w:rFonts w:eastAsia="Times New Roman" w:cstheme="minorHAnsi"/>
        </w:rPr>
        <w:t>32, ал.</w:t>
      </w:r>
      <w:proofErr w:type="gramEnd"/>
      <w:r w:rsidRPr="00E32964">
        <w:rPr>
          <w:rFonts w:eastAsia="Times New Roman" w:cstheme="minorHAnsi"/>
        </w:rPr>
        <w:t xml:space="preserve"> </w:t>
      </w:r>
      <w:proofErr w:type="gramStart"/>
      <w:r w:rsidRPr="00E32964">
        <w:rPr>
          <w:rFonts w:eastAsia="Times New Roman" w:cstheme="minorHAnsi"/>
        </w:rPr>
        <w:t>1, във вр.</w:t>
      </w:r>
      <w:proofErr w:type="gramEnd"/>
      <w:r w:rsidRPr="00E32964">
        <w:rPr>
          <w:rFonts w:eastAsia="Times New Roman" w:cstheme="minorHAnsi"/>
        </w:rPr>
        <w:t xml:space="preserve"> </w:t>
      </w:r>
      <w:proofErr w:type="gramStart"/>
      <w:r w:rsidRPr="00E32964">
        <w:rPr>
          <w:rFonts w:eastAsia="Times New Roman" w:cstheme="minorHAnsi"/>
        </w:rPr>
        <w:t>с</w:t>
      </w:r>
      <w:proofErr w:type="gramEnd"/>
      <w:r w:rsidRPr="00E32964">
        <w:rPr>
          <w:rFonts w:eastAsia="Times New Roman" w:cstheme="minorHAnsi"/>
        </w:rPr>
        <w:t xml:space="preserve"> чл. 33 ЗЗК от страна на М. и [фирма], в частта относно поведението им, изразяващо се в публикуването на 10.01.2014 г. на Ф. страницата на марката B. "B. B." на снимка на П., върху която е позиционирана марката B., със следния текст към нея "Осем поредни победи, три - срещу тенисистки от топ 10 и нито един загубен сет! </w:t>
      </w:r>
      <w:proofErr w:type="gramStart"/>
      <w:r w:rsidRPr="00E32964">
        <w:rPr>
          <w:rFonts w:eastAsia="Times New Roman" w:cstheme="minorHAnsi"/>
        </w:rPr>
        <w:t>B. поздравява Ц. П. и й пожелава да е запазила още много енергия за A. O.", е правилно и законосъобразно.</w:t>
      </w:r>
      <w:proofErr w:type="gramEnd"/>
      <w:r w:rsidRPr="00E32964">
        <w:rPr>
          <w:rFonts w:eastAsia="Times New Roman" w:cstheme="minorHAnsi"/>
        </w:rPr>
        <w:br/>
      </w:r>
      <w:proofErr w:type="gramStart"/>
      <w:r w:rsidRPr="00E32964">
        <w:rPr>
          <w:rFonts w:eastAsia="Times New Roman" w:cstheme="minorHAnsi"/>
        </w:rPr>
        <w:t>Като се е позовал на разпоредбите на чл.</w:t>
      </w:r>
      <w:proofErr w:type="gramEnd"/>
      <w:r w:rsidRPr="00E32964">
        <w:rPr>
          <w:rFonts w:eastAsia="Times New Roman" w:cstheme="minorHAnsi"/>
        </w:rPr>
        <w:t xml:space="preserve"> </w:t>
      </w:r>
      <w:proofErr w:type="gramStart"/>
      <w:r w:rsidRPr="00E32964">
        <w:rPr>
          <w:rFonts w:eastAsia="Times New Roman" w:cstheme="minorHAnsi"/>
        </w:rPr>
        <w:t>33, ал.</w:t>
      </w:r>
      <w:proofErr w:type="gramEnd"/>
      <w:r w:rsidRPr="00E32964">
        <w:rPr>
          <w:rFonts w:eastAsia="Times New Roman" w:cstheme="minorHAnsi"/>
        </w:rPr>
        <w:t xml:space="preserve"> 1 ЗЗК и § 1, т. 11 от ДР на ЗЗК, тричленният състав е счел, че поставянето на логото "belVita Добро утро!" върху снимката на тенисистката П. представлява реклама по смисъла на ЗЗК. Чрез полагането на логото на продукта върху снимката на известна спортистка, същата се "брандира" и по този начин се превръща в рекламен материал на бисквити "B.", имащ за цел популяризиране на продукта. Според съда посланието е подвеждащо за потребителите, тъй като посредством него се създава асоциативна връзка между П. и бисквити "B.", каквато всъщност не съществува – тя не е рекламно лице на продукта, не е сключвала рекламни договори с двете дружества, не </w:t>
      </w:r>
      <w:r w:rsidRPr="00E32964">
        <w:rPr>
          <w:rFonts w:eastAsia="Times New Roman" w:cstheme="minorHAnsi"/>
        </w:rPr>
        <w:lastRenderedPageBreak/>
        <w:t xml:space="preserve">е давала разрешение за използването на снимка с нейното изображение. </w:t>
      </w:r>
      <w:proofErr w:type="gramStart"/>
      <w:r w:rsidRPr="00E32964">
        <w:rPr>
          <w:rFonts w:eastAsia="Times New Roman" w:cstheme="minorHAnsi"/>
        </w:rPr>
        <w:t>Наред с това, поставянето на логото "belVita Добро утро!" върху снимката на П. влияе върху икономическото поведение на субектите.</w:t>
      </w:r>
      <w:proofErr w:type="gramEnd"/>
      <w:r w:rsidRPr="00E32964">
        <w:rPr>
          <w:rFonts w:eastAsia="Times New Roman" w:cstheme="minorHAnsi"/>
        </w:rPr>
        <w:t xml:space="preserve"> Съдът е приел, че гореописаното представлява реклама по смисъла на § 1, т. 11 от ДР на ЗЗК, може да подведе лицата, до които е адресирано или достига, като по този начин влияе върху тяхното икономическо поведение, като се уврежда конкурентната среда на този пазар, предвид което е отхвърлил жалбите в тези части. </w:t>
      </w:r>
      <w:r w:rsidRPr="00E32964">
        <w:rPr>
          <w:rFonts w:eastAsia="Times New Roman" w:cstheme="minorHAnsi"/>
        </w:rPr>
        <w:br/>
      </w:r>
      <w:proofErr w:type="gramStart"/>
      <w:r w:rsidRPr="00E32964">
        <w:rPr>
          <w:rFonts w:eastAsia="Times New Roman" w:cstheme="minorHAnsi"/>
        </w:rPr>
        <w:t>Предвид изводите на тричленния състав във връзка с констатираната незаконосъобразност на решението на КЗК в частта, с която е установено нарушение по чл.</w:t>
      </w:r>
      <w:proofErr w:type="gramEnd"/>
      <w:r w:rsidRPr="00E32964">
        <w:rPr>
          <w:rFonts w:eastAsia="Times New Roman" w:cstheme="minorHAnsi"/>
        </w:rPr>
        <w:t xml:space="preserve"> </w:t>
      </w:r>
      <w:proofErr w:type="gramStart"/>
      <w:r w:rsidRPr="00E32964">
        <w:rPr>
          <w:rFonts w:eastAsia="Times New Roman" w:cstheme="minorHAnsi"/>
        </w:rPr>
        <w:t>32, ал.</w:t>
      </w:r>
      <w:proofErr w:type="gramEnd"/>
      <w:r w:rsidRPr="00E32964">
        <w:rPr>
          <w:rFonts w:eastAsia="Times New Roman" w:cstheme="minorHAnsi"/>
        </w:rPr>
        <w:t xml:space="preserve"> </w:t>
      </w:r>
      <w:proofErr w:type="gramStart"/>
      <w:r w:rsidRPr="00E32964">
        <w:rPr>
          <w:rFonts w:eastAsia="Times New Roman" w:cstheme="minorHAnsi"/>
        </w:rPr>
        <w:t>1, във връзка с чл.</w:t>
      </w:r>
      <w:proofErr w:type="gramEnd"/>
      <w:r w:rsidRPr="00E32964">
        <w:rPr>
          <w:rFonts w:eastAsia="Times New Roman" w:cstheme="minorHAnsi"/>
        </w:rPr>
        <w:t xml:space="preserve"> 33 ЗЗК от страна на М. и [фирма] относно публикуването на снимката на </w:t>
      </w:r>
      <w:proofErr w:type="gramStart"/>
      <w:r w:rsidRPr="00E32964">
        <w:rPr>
          <w:rFonts w:eastAsia="Times New Roman" w:cstheme="minorHAnsi"/>
        </w:rPr>
        <w:t>Д.,</w:t>
      </w:r>
      <w:proofErr w:type="gramEnd"/>
      <w:r w:rsidRPr="00E32964">
        <w:rPr>
          <w:rFonts w:eastAsia="Times New Roman" w:cstheme="minorHAnsi"/>
        </w:rPr>
        <w:t xml:space="preserve"> е направен и такъв за незаконосъобразно определяне размера на имуществената санкция.</w:t>
      </w:r>
      <w:r w:rsidRPr="00E32964">
        <w:rPr>
          <w:rFonts w:eastAsia="Times New Roman" w:cstheme="minorHAnsi"/>
        </w:rPr>
        <w:br/>
        <w:t>Съдът е приел, че КЗК е наложила имуществени санкции в размер на 0</w:t>
      </w:r>
      <w:proofErr w:type="gramStart"/>
      <w:r w:rsidRPr="00E32964">
        <w:rPr>
          <w:rFonts w:eastAsia="Times New Roman" w:cstheme="minorHAnsi"/>
        </w:rPr>
        <w:t>,1</w:t>
      </w:r>
      <w:proofErr w:type="gramEnd"/>
      <w:r w:rsidRPr="00E32964">
        <w:rPr>
          <w:rFonts w:eastAsia="Times New Roman" w:cstheme="minorHAnsi"/>
        </w:rPr>
        <w:t>% от общия оборот за предходната финансова година на двете дружества за извършено нарушение състоящо се от две изпълнителни деяния (двете публикации), предвид което е счел, че наложените санкции следва да бъдат намалени на половина и да бъдат определени на 0,05 % от общия оборот за предходната финансова година на двете дружества. След като е приел, че КЗК неправилно е взела като основа за налагането на санкцията на М. размера на приходите от продажби на дружеството за 2013 г., а към датата на постановяване на решението на Комисията - 18.03.2015 г. за предходна финансова година следва да се счита 2014 г., съдът е приел, че размерът на имуществената санкция следва да бъде определен на база оборота на дружеството за 2014 г. и следва да бъде намален на 0,05% от размера на нетните приходи от продажбите (94336000 лв.) на предприятието за предходната финансова 2014 г.</w:t>
      </w:r>
      <w:r w:rsidRPr="00E32964">
        <w:rPr>
          <w:rFonts w:eastAsia="Times New Roman" w:cstheme="minorHAnsi"/>
        </w:rPr>
        <w:br/>
        <w:t>Решението, в обжалваните части е неправилно.</w:t>
      </w:r>
      <w:r w:rsidRPr="00E32964">
        <w:rPr>
          <w:rFonts w:eastAsia="Times New Roman" w:cstheme="minorHAnsi"/>
        </w:rPr>
        <w:br/>
      </w:r>
      <w:proofErr w:type="gramStart"/>
      <w:r w:rsidRPr="00E32964">
        <w:rPr>
          <w:rFonts w:eastAsia="Times New Roman" w:cstheme="minorHAnsi"/>
        </w:rPr>
        <w:t>Основателни са оплакванията, релевирани от касационния жалбоподател КЗК срещу решението, предмет на проверка в обжалваните части.</w:t>
      </w:r>
      <w:proofErr w:type="gramEnd"/>
      <w:r w:rsidRPr="00E32964">
        <w:rPr>
          <w:rFonts w:eastAsia="Times New Roman" w:cstheme="minorHAnsi"/>
        </w:rPr>
        <w:t xml:space="preserve"> Настоящият състав не споделя аргументите на съда, изложени за да обоснове възприетата в обжалваното решение незаконосъобразност на Решение № 250 от 18.03.2015 г., постановено от КЗК по Преписка № КЗК-1113/2014 г. в частите, с които е установено извършено нарушение по чл. </w:t>
      </w:r>
      <w:proofErr w:type="gramStart"/>
      <w:r w:rsidRPr="00E32964">
        <w:rPr>
          <w:rFonts w:eastAsia="Times New Roman" w:cstheme="minorHAnsi"/>
        </w:rPr>
        <w:t>32, ал.</w:t>
      </w:r>
      <w:proofErr w:type="gramEnd"/>
      <w:r w:rsidRPr="00E32964">
        <w:rPr>
          <w:rFonts w:eastAsia="Times New Roman" w:cstheme="minorHAnsi"/>
        </w:rPr>
        <w:t xml:space="preserve"> </w:t>
      </w:r>
      <w:proofErr w:type="gramStart"/>
      <w:r w:rsidRPr="00E32964">
        <w:rPr>
          <w:rFonts w:eastAsia="Times New Roman" w:cstheme="minorHAnsi"/>
        </w:rPr>
        <w:t>1, във вр.</w:t>
      </w:r>
      <w:proofErr w:type="gramEnd"/>
      <w:r w:rsidRPr="00E32964">
        <w:rPr>
          <w:rFonts w:eastAsia="Times New Roman" w:cstheme="minorHAnsi"/>
        </w:rPr>
        <w:t xml:space="preserve"> </w:t>
      </w:r>
      <w:proofErr w:type="gramStart"/>
      <w:r w:rsidRPr="00E32964">
        <w:rPr>
          <w:rFonts w:eastAsia="Times New Roman" w:cstheme="minorHAnsi"/>
        </w:rPr>
        <w:t>с</w:t>
      </w:r>
      <w:proofErr w:type="gramEnd"/>
      <w:r w:rsidRPr="00E32964">
        <w:rPr>
          <w:rFonts w:eastAsia="Times New Roman" w:cstheme="minorHAnsi"/>
        </w:rPr>
        <w:t xml:space="preserve"> чл. 33 ЗЗК от страна на М. и от страна на [фирма], състоящо се в публикуването на 28.02.2014 г. на Ф. страницата „B. B.” на снимка на Д., върху която е позиционирано логото „belVita Добро утро!“. Не се възприема от настоящия състав становището, изразено в решението на тричленния състав, че Решение № 250 от 18.03.2015 г. е незаконосъобразно, като постановено в противоречие с предходно Решение № 1240/2014 г. по преписка № КЗК-602/2014 г., което е стабилен, влязъл в сила властнически акт, а установеното в него правно положение обвързвало, както издателя му, така и останалите правни субекти. </w:t>
      </w:r>
      <w:r w:rsidRPr="00E32964">
        <w:rPr>
          <w:rFonts w:eastAsia="Times New Roman" w:cstheme="minorHAnsi"/>
        </w:rPr>
        <w:br/>
        <w:t xml:space="preserve">В искането, по което е образувана Преписка № КЗК-602/2014 г., Д. твърди, че с ответните страни М. и [фирма] осъществяват стопанска дейност на един и същ продуктов и географски пазар и се явяват преки конкуренти в определен пазарен сегмент – рекламни услуги, свързани с популяризирането на потребителски стоки за масова употреба. </w:t>
      </w:r>
      <w:proofErr w:type="gramStart"/>
      <w:r w:rsidRPr="00E32964">
        <w:rPr>
          <w:rFonts w:eastAsia="Times New Roman" w:cstheme="minorHAnsi"/>
        </w:rPr>
        <w:t>Релевирал е извършването от тези дружества на нарушение по чл.</w:t>
      </w:r>
      <w:proofErr w:type="gramEnd"/>
      <w:r w:rsidRPr="00E32964">
        <w:rPr>
          <w:rFonts w:eastAsia="Times New Roman" w:cstheme="minorHAnsi"/>
        </w:rPr>
        <w:t xml:space="preserve"> </w:t>
      </w:r>
      <w:proofErr w:type="gramStart"/>
      <w:r w:rsidRPr="00E32964">
        <w:rPr>
          <w:rFonts w:eastAsia="Times New Roman" w:cstheme="minorHAnsi"/>
        </w:rPr>
        <w:t>29, чл.</w:t>
      </w:r>
      <w:proofErr w:type="gramEnd"/>
      <w:r w:rsidRPr="00E32964">
        <w:rPr>
          <w:rFonts w:eastAsia="Times New Roman" w:cstheme="minorHAnsi"/>
        </w:rPr>
        <w:t xml:space="preserve"> </w:t>
      </w:r>
      <w:proofErr w:type="gramStart"/>
      <w:r w:rsidRPr="00E32964">
        <w:rPr>
          <w:rFonts w:eastAsia="Times New Roman" w:cstheme="minorHAnsi"/>
        </w:rPr>
        <w:t>31 и чл.</w:t>
      </w:r>
      <w:proofErr w:type="gramEnd"/>
      <w:r w:rsidRPr="00E32964">
        <w:rPr>
          <w:rFonts w:eastAsia="Times New Roman" w:cstheme="minorHAnsi"/>
        </w:rPr>
        <w:t xml:space="preserve"> </w:t>
      </w:r>
      <w:proofErr w:type="gramStart"/>
      <w:r w:rsidRPr="00E32964">
        <w:rPr>
          <w:rFonts w:eastAsia="Times New Roman" w:cstheme="minorHAnsi"/>
        </w:rPr>
        <w:t>32, ал.</w:t>
      </w:r>
      <w:proofErr w:type="gramEnd"/>
      <w:r w:rsidRPr="00E32964">
        <w:rPr>
          <w:rFonts w:eastAsia="Times New Roman" w:cstheme="minorHAnsi"/>
        </w:rPr>
        <w:t xml:space="preserve"> </w:t>
      </w:r>
      <w:proofErr w:type="gramStart"/>
      <w:r w:rsidRPr="00E32964">
        <w:rPr>
          <w:rFonts w:eastAsia="Times New Roman" w:cstheme="minorHAnsi"/>
        </w:rPr>
        <w:t>1 ЗЗК, което се отразява пряко на дейността и финансовото му състояние, тъй като не е реализирал приходи от рекламни услуги.</w:t>
      </w:r>
      <w:proofErr w:type="gramEnd"/>
      <w:r w:rsidRPr="00E32964">
        <w:rPr>
          <w:rFonts w:eastAsia="Times New Roman" w:cstheme="minorHAnsi"/>
        </w:rPr>
        <w:t xml:space="preserve"> </w:t>
      </w:r>
      <w:proofErr w:type="gramStart"/>
      <w:r w:rsidRPr="00E32964">
        <w:rPr>
          <w:rFonts w:eastAsia="Times New Roman" w:cstheme="minorHAnsi"/>
        </w:rPr>
        <w:t>Тези дружества могли да избегнат твърдяното нарушение като сключат рекламен договор и да потърсят мнението на Д. за продукта, както и да получат разрешение за използване на снимка с неговото изображение.</w:t>
      </w:r>
      <w:proofErr w:type="gramEnd"/>
      <w:r w:rsidRPr="00E32964">
        <w:rPr>
          <w:rFonts w:eastAsia="Times New Roman" w:cstheme="minorHAnsi"/>
        </w:rPr>
        <w:t xml:space="preserve"> </w:t>
      </w:r>
      <w:r w:rsidRPr="00E32964">
        <w:rPr>
          <w:rFonts w:eastAsia="Times New Roman" w:cstheme="minorHAnsi"/>
        </w:rPr>
        <w:br/>
        <w:t xml:space="preserve">При произнасяне по искането с Решение № 1240 от 18.09.2014 г. Комисията всъщност не е достигнала до извършването на анализ на поведението на дружествата, тъй като на първо място е изследвала въпроса за характера на отношенията между страните в образуваното пред нея производство, произтичащ от спецификата на съответния пазар, на който те осъществяват своята дейност. </w:t>
      </w:r>
      <w:proofErr w:type="gramStart"/>
      <w:r w:rsidRPr="00E32964">
        <w:rPr>
          <w:rFonts w:eastAsia="Times New Roman" w:cstheme="minorHAnsi"/>
        </w:rPr>
        <w:t xml:space="preserve">За да обоснове наличието или </w:t>
      </w:r>
      <w:r w:rsidRPr="00E32964">
        <w:rPr>
          <w:rFonts w:eastAsia="Times New Roman" w:cstheme="minorHAnsi"/>
        </w:rPr>
        <w:lastRenderedPageBreak/>
        <w:t>липсата на конкурентни отношения в случая, Комисията се е занимала с въпроса относно осъществяваната от тях стопанска дейност.</w:t>
      </w:r>
      <w:proofErr w:type="gramEnd"/>
      <w:r w:rsidRPr="00E32964">
        <w:rPr>
          <w:rFonts w:eastAsia="Times New Roman" w:cstheme="minorHAnsi"/>
        </w:rPr>
        <w:t xml:space="preserve"> </w:t>
      </w:r>
      <w:proofErr w:type="gramStart"/>
      <w:r w:rsidRPr="00E32964">
        <w:rPr>
          <w:rFonts w:eastAsia="Times New Roman" w:cstheme="minorHAnsi"/>
        </w:rPr>
        <w:t>Тъй като е приела, че Д. не извършва стопанска дейност, той не може да бъде квалифициран като предприятие по смисъла на пар.</w:t>
      </w:r>
      <w:proofErr w:type="gramEnd"/>
      <w:r w:rsidRPr="00E32964">
        <w:rPr>
          <w:rFonts w:eastAsia="Times New Roman" w:cstheme="minorHAnsi"/>
        </w:rPr>
        <w:t xml:space="preserve"> </w:t>
      </w:r>
      <w:proofErr w:type="gramStart"/>
      <w:r w:rsidRPr="00E32964">
        <w:rPr>
          <w:rFonts w:eastAsia="Times New Roman" w:cstheme="minorHAnsi"/>
        </w:rPr>
        <w:t>1, т. 7 ЗЗК.</w:t>
      </w:r>
      <w:proofErr w:type="gramEnd"/>
      <w:r w:rsidRPr="00E32964">
        <w:rPr>
          <w:rFonts w:eastAsia="Times New Roman" w:cstheme="minorHAnsi"/>
        </w:rPr>
        <w:t xml:space="preserve"> </w:t>
      </w:r>
      <w:proofErr w:type="gramStart"/>
      <w:r w:rsidRPr="00E32964">
        <w:rPr>
          <w:rFonts w:eastAsia="Times New Roman" w:cstheme="minorHAnsi"/>
        </w:rPr>
        <w:t>Предвид това при липсата на един от елементите на фактическия състав на разпоредбата на чл.</w:t>
      </w:r>
      <w:proofErr w:type="gramEnd"/>
      <w:r w:rsidRPr="00E32964">
        <w:rPr>
          <w:rFonts w:eastAsia="Times New Roman" w:cstheme="minorHAnsi"/>
        </w:rPr>
        <w:t xml:space="preserve"> </w:t>
      </w:r>
      <w:proofErr w:type="gramStart"/>
      <w:r w:rsidRPr="00E32964">
        <w:rPr>
          <w:rFonts w:eastAsia="Times New Roman" w:cstheme="minorHAnsi"/>
        </w:rPr>
        <w:t>29 ЗЗК, е приета неприложимостта на Глава седма на ЗЗК и не са изследвани останалите елементи от фактическия състав на нормата.</w:t>
      </w:r>
      <w:proofErr w:type="gramEnd"/>
      <w:r w:rsidRPr="00E32964">
        <w:rPr>
          <w:rFonts w:eastAsia="Times New Roman" w:cstheme="minorHAnsi"/>
        </w:rPr>
        <w:t xml:space="preserve"> </w:t>
      </w:r>
      <w:proofErr w:type="gramStart"/>
      <w:r w:rsidRPr="00E32964">
        <w:rPr>
          <w:rFonts w:eastAsia="Times New Roman" w:cstheme="minorHAnsi"/>
        </w:rPr>
        <w:t>Изрично е посочено, че разпоредбите на Глава Седма на ЗЗК са приложими в случаи на нелоялна конкуренция между субекти, извършващи конкурентна стопанска дейност, тъй като имат за цел защитата на интересите на стопанските субекти от недобросъвестно поведение на техните конкуренти.</w:t>
      </w:r>
      <w:proofErr w:type="gramEnd"/>
      <w:r w:rsidRPr="00E32964">
        <w:rPr>
          <w:rFonts w:eastAsia="Times New Roman" w:cstheme="minorHAnsi"/>
        </w:rPr>
        <w:t xml:space="preserve"> Д. </w:t>
      </w:r>
      <w:proofErr w:type="gramStart"/>
      <w:r w:rsidRPr="00E32964">
        <w:rPr>
          <w:rFonts w:eastAsia="Times New Roman" w:cstheme="minorHAnsi"/>
        </w:rPr>
        <w:t>и</w:t>
      </w:r>
      <w:proofErr w:type="gramEnd"/>
      <w:r w:rsidRPr="00E32964">
        <w:rPr>
          <w:rFonts w:eastAsia="Times New Roman" w:cstheme="minorHAnsi"/>
        </w:rPr>
        <w:t xml:space="preserve"> двете дружества не се намират в отношения на конкуренция помежду си, а липсата на такива отношения изключва, както приложимостта на общия състав на чл. </w:t>
      </w:r>
      <w:proofErr w:type="gramStart"/>
      <w:r w:rsidRPr="00E32964">
        <w:rPr>
          <w:rFonts w:eastAsia="Times New Roman" w:cstheme="minorHAnsi"/>
        </w:rPr>
        <w:t>29 ЗЗК, така и на специалните състави по чл.</w:t>
      </w:r>
      <w:proofErr w:type="gramEnd"/>
      <w:r w:rsidRPr="00E32964">
        <w:rPr>
          <w:rFonts w:eastAsia="Times New Roman" w:cstheme="minorHAnsi"/>
        </w:rPr>
        <w:t xml:space="preserve"> 30 – 37 ЗЗК. </w:t>
      </w:r>
      <w:proofErr w:type="gramStart"/>
      <w:r w:rsidRPr="00E32964">
        <w:rPr>
          <w:rFonts w:eastAsia="Times New Roman" w:cstheme="minorHAnsi"/>
        </w:rPr>
        <w:t>В заключение е постановено посоченото решение, с което е установено, че не е извършено нарушение по "... чл.</w:t>
      </w:r>
      <w:proofErr w:type="gramEnd"/>
      <w:r w:rsidRPr="00E32964">
        <w:rPr>
          <w:rFonts w:eastAsia="Times New Roman" w:cstheme="minorHAnsi"/>
        </w:rPr>
        <w:t xml:space="preserve"> </w:t>
      </w:r>
      <w:proofErr w:type="gramStart"/>
      <w:r w:rsidRPr="00E32964">
        <w:rPr>
          <w:rFonts w:eastAsia="Times New Roman" w:cstheme="minorHAnsi"/>
        </w:rPr>
        <w:t>31, чл.</w:t>
      </w:r>
      <w:proofErr w:type="gramEnd"/>
      <w:r w:rsidRPr="00E32964">
        <w:rPr>
          <w:rFonts w:eastAsia="Times New Roman" w:cstheme="minorHAnsi"/>
        </w:rPr>
        <w:t xml:space="preserve"> </w:t>
      </w:r>
      <w:proofErr w:type="gramStart"/>
      <w:r w:rsidRPr="00E32964">
        <w:rPr>
          <w:rFonts w:eastAsia="Times New Roman" w:cstheme="minorHAnsi"/>
        </w:rPr>
        <w:t>32, ал.</w:t>
      </w:r>
      <w:proofErr w:type="gramEnd"/>
      <w:r w:rsidRPr="00E32964">
        <w:rPr>
          <w:rFonts w:eastAsia="Times New Roman" w:cstheme="minorHAnsi"/>
        </w:rPr>
        <w:t xml:space="preserve"> </w:t>
      </w:r>
      <w:proofErr w:type="gramStart"/>
      <w:r w:rsidRPr="00E32964">
        <w:rPr>
          <w:rFonts w:eastAsia="Times New Roman" w:cstheme="minorHAnsi"/>
        </w:rPr>
        <w:t>и</w:t>
      </w:r>
      <w:proofErr w:type="gramEnd"/>
      <w:r w:rsidRPr="00E32964">
        <w:rPr>
          <w:rFonts w:eastAsia="Times New Roman" w:cstheme="minorHAnsi"/>
        </w:rPr>
        <w:t xml:space="preserve"> ал. </w:t>
      </w:r>
      <w:proofErr w:type="gramStart"/>
      <w:r w:rsidRPr="00E32964">
        <w:rPr>
          <w:rFonts w:eastAsia="Times New Roman" w:cstheme="minorHAnsi"/>
        </w:rPr>
        <w:t>2, във вр.</w:t>
      </w:r>
      <w:proofErr w:type="gramEnd"/>
      <w:r w:rsidRPr="00E32964">
        <w:rPr>
          <w:rFonts w:eastAsia="Times New Roman" w:cstheme="minorHAnsi"/>
        </w:rPr>
        <w:t xml:space="preserve"> </w:t>
      </w:r>
      <w:proofErr w:type="gramStart"/>
      <w:r w:rsidRPr="00E32964">
        <w:rPr>
          <w:rFonts w:eastAsia="Times New Roman" w:cstheme="minorHAnsi"/>
        </w:rPr>
        <w:t>с</w:t>
      </w:r>
      <w:proofErr w:type="gramEnd"/>
      <w:r w:rsidRPr="00E32964">
        <w:rPr>
          <w:rFonts w:eastAsia="Times New Roman" w:cstheme="minorHAnsi"/>
        </w:rPr>
        <w:t xml:space="preserve"> чл. </w:t>
      </w:r>
      <w:proofErr w:type="gramStart"/>
      <w:r w:rsidRPr="00E32964">
        <w:rPr>
          <w:rFonts w:eastAsia="Times New Roman" w:cstheme="minorHAnsi"/>
        </w:rPr>
        <w:t>29 ЗЗК..." от страна на М. и [фирма].</w:t>
      </w:r>
      <w:proofErr w:type="gramEnd"/>
      <w:r w:rsidRPr="00E32964">
        <w:rPr>
          <w:rFonts w:eastAsia="Times New Roman" w:cstheme="minorHAnsi"/>
        </w:rPr>
        <w:br/>
        <w:t xml:space="preserve">Видно от Решение № 250 от 18.03.2015 г. данните и доказателствата, с които е разполагала Комисията във връзка с разглеждането и произнасянето по Преписка № КЗК-602/2014 г. са дали основание да възникнат съмнения за наличие на евентуално извършени нарушения по Глава седма на ЗЗК, изразяващи се в действия в противоречие с добросъвестната търговска практика, представляващи нелоялно привличане на клиенти и/или заблуждаваща реклама от страна на М. и [фирма] във връзка с рекламата на бисквити „B.“, реализирана на страницата на продукта в социалната мрежа Ф.. </w:t>
      </w:r>
      <w:proofErr w:type="gramStart"/>
      <w:r w:rsidRPr="00E32964">
        <w:rPr>
          <w:rFonts w:eastAsia="Times New Roman" w:cstheme="minorHAnsi"/>
        </w:rPr>
        <w:t>При тези съображения е образувано производството.</w:t>
      </w:r>
      <w:proofErr w:type="gramEnd"/>
      <w:r w:rsidRPr="00E32964">
        <w:rPr>
          <w:rFonts w:eastAsia="Times New Roman" w:cstheme="minorHAnsi"/>
        </w:rPr>
        <w:t xml:space="preserve"> </w:t>
      </w:r>
      <w:proofErr w:type="gramStart"/>
      <w:r w:rsidRPr="00E32964">
        <w:rPr>
          <w:rFonts w:eastAsia="Times New Roman" w:cstheme="minorHAnsi"/>
        </w:rPr>
        <w:t>Изрично е обосновано, че в производството пред Комисията, образувано служебно, няма насрещни страни и наличието на отношения на конкуренция на релевантния пазар не подлежи на изследване.</w:t>
      </w:r>
      <w:proofErr w:type="gramEnd"/>
      <w:r w:rsidRPr="00E32964">
        <w:rPr>
          <w:rFonts w:eastAsia="Times New Roman" w:cstheme="minorHAnsi"/>
        </w:rPr>
        <w:t xml:space="preserve"> </w:t>
      </w:r>
      <w:proofErr w:type="gramStart"/>
      <w:r w:rsidRPr="00E32964">
        <w:rPr>
          <w:rFonts w:eastAsia="Times New Roman" w:cstheme="minorHAnsi"/>
        </w:rPr>
        <w:t>Комисията съблюдава спазване на конкуренцията като обективно явление, а не само на нарушените интереси на отделните конкуренти.</w:t>
      </w:r>
      <w:proofErr w:type="gramEnd"/>
      <w:r w:rsidRPr="00E32964">
        <w:rPr>
          <w:rFonts w:eastAsia="Times New Roman" w:cstheme="minorHAnsi"/>
        </w:rPr>
        <w:t xml:space="preserve"> </w:t>
      </w:r>
      <w:proofErr w:type="gramStart"/>
      <w:r w:rsidRPr="00E32964">
        <w:rPr>
          <w:rFonts w:eastAsia="Times New Roman" w:cstheme="minorHAnsi"/>
        </w:rPr>
        <w:t>В тази хипотеза КЗК не установява съответния продуктов пазар и не доказва конкурентните отношения на него.</w:t>
      </w:r>
      <w:proofErr w:type="gramEnd"/>
      <w:r w:rsidRPr="00E32964">
        <w:rPr>
          <w:rFonts w:eastAsia="Times New Roman" w:cstheme="minorHAnsi"/>
        </w:rPr>
        <w:t xml:space="preserve"> При подробно изяснена фактическата обстановка и след обсъждане доводите и възраженията на страните, Комисията е приела от правна страна, че публикуваните снимки на тенисистите П. и Д. на страницата на „Б. България</w:t>
      </w:r>
      <w:proofErr w:type="gramStart"/>
      <w:r w:rsidRPr="00E32964">
        <w:rPr>
          <w:rFonts w:eastAsia="Times New Roman" w:cstheme="minorHAnsi"/>
        </w:rPr>
        <w:t>“ във</w:t>
      </w:r>
      <w:proofErr w:type="gramEnd"/>
      <w:r w:rsidRPr="00E32964">
        <w:rPr>
          <w:rFonts w:eastAsia="Times New Roman" w:cstheme="minorHAnsi"/>
        </w:rPr>
        <w:t xml:space="preserve"> Ф., с положено върху тях лого на марката „belVita Добро утро“, притежание на М. имат както рекламен, така и заблуждаващ характер, като създава възможност за увреждане на конкурентите и изпълнява състава на заблуждаващата реклама по чл. </w:t>
      </w:r>
      <w:proofErr w:type="gramStart"/>
      <w:r w:rsidRPr="00E32964">
        <w:rPr>
          <w:rFonts w:eastAsia="Times New Roman" w:cstheme="minorHAnsi"/>
        </w:rPr>
        <w:t>32, във вр.</w:t>
      </w:r>
      <w:proofErr w:type="gramEnd"/>
      <w:r w:rsidRPr="00E32964">
        <w:rPr>
          <w:rFonts w:eastAsia="Times New Roman" w:cstheme="minorHAnsi"/>
        </w:rPr>
        <w:t xml:space="preserve"> </w:t>
      </w:r>
      <w:proofErr w:type="gramStart"/>
      <w:r w:rsidRPr="00E32964">
        <w:rPr>
          <w:rFonts w:eastAsia="Times New Roman" w:cstheme="minorHAnsi"/>
        </w:rPr>
        <w:t>с</w:t>
      </w:r>
      <w:proofErr w:type="gramEnd"/>
      <w:r w:rsidRPr="00E32964">
        <w:rPr>
          <w:rFonts w:eastAsia="Times New Roman" w:cstheme="minorHAnsi"/>
        </w:rPr>
        <w:t xml:space="preserve"> чл. </w:t>
      </w:r>
      <w:proofErr w:type="gramStart"/>
      <w:r w:rsidRPr="00E32964">
        <w:rPr>
          <w:rFonts w:eastAsia="Times New Roman" w:cstheme="minorHAnsi"/>
        </w:rPr>
        <w:t>33 ЗЗК.</w:t>
      </w:r>
      <w:proofErr w:type="gramEnd"/>
      <w:r w:rsidRPr="00E32964">
        <w:rPr>
          <w:rFonts w:eastAsia="Times New Roman" w:cstheme="minorHAnsi"/>
        </w:rPr>
        <w:t xml:space="preserve"> Затова е направила извод, че </w:t>
      </w:r>
      <w:proofErr w:type="gramStart"/>
      <w:r w:rsidRPr="00E32964">
        <w:rPr>
          <w:rFonts w:eastAsia="Times New Roman" w:cstheme="minorHAnsi"/>
        </w:rPr>
        <w:t>М.,</w:t>
      </w:r>
      <w:proofErr w:type="gramEnd"/>
      <w:r w:rsidRPr="00E32964">
        <w:rPr>
          <w:rFonts w:eastAsia="Times New Roman" w:cstheme="minorHAnsi"/>
        </w:rPr>
        <w:t xml:space="preserve"> като рекламодател и [фирма], като рекламна агенция, изготвила и публикувала процесните реклами, са осъществили състава на чл. </w:t>
      </w:r>
      <w:proofErr w:type="gramStart"/>
      <w:r w:rsidRPr="00E32964">
        <w:rPr>
          <w:rFonts w:eastAsia="Times New Roman" w:cstheme="minorHAnsi"/>
        </w:rPr>
        <w:t>32, ал.</w:t>
      </w:r>
      <w:proofErr w:type="gramEnd"/>
      <w:r w:rsidRPr="00E32964">
        <w:rPr>
          <w:rFonts w:eastAsia="Times New Roman" w:cstheme="minorHAnsi"/>
        </w:rPr>
        <w:t xml:space="preserve"> </w:t>
      </w:r>
      <w:proofErr w:type="gramStart"/>
      <w:r w:rsidRPr="00E32964">
        <w:rPr>
          <w:rFonts w:eastAsia="Times New Roman" w:cstheme="minorHAnsi"/>
        </w:rPr>
        <w:t>1, във вр.</w:t>
      </w:r>
      <w:proofErr w:type="gramEnd"/>
      <w:r w:rsidRPr="00E32964">
        <w:rPr>
          <w:rFonts w:eastAsia="Times New Roman" w:cstheme="minorHAnsi"/>
        </w:rPr>
        <w:t xml:space="preserve"> </w:t>
      </w:r>
      <w:proofErr w:type="gramStart"/>
      <w:r w:rsidRPr="00E32964">
        <w:rPr>
          <w:rFonts w:eastAsia="Times New Roman" w:cstheme="minorHAnsi"/>
        </w:rPr>
        <w:t>с</w:t>
      </w:r>
      <w:proofErr w:type="gramEnd"/>
      <w:r w:rsidRPr="00E32964">
        <w:rPr>
          <w:rFonts w:eastAsia="Times New Roman" w:cstheme="minorHAnsi"/>
        </w:rPr>
        <w:t xml:space="preserve"> чл. </w:t>
      </w:r>
      <w:proofErr w:type="gramStart"/>
      <w:r w:rsidRPr="00E32964">
        <w:rPr>
          <w:rFonts w:eastAsia="Times New Roman" w:cstheme="minorHAnsi"/>
        </w:rPr>
        <w:t>33 ЗЗК.</w:t>
      </w:r>
      <w:proofErr w:type="gramEnd"/>
      <w:r w:rsidRPr="00E32964">
        <w:rPr>
          <w:rFonts w:eastAsia="Times New Roman" w:cstheme="minorHAnsi"/>
        </w:rPr>
        <w:t xml:space="preserve"> </w:t>
      </w:r>
      <w:proofErr w:type="gramStart"/>
      <w:r w:rsidRPr="00E32964">
        <w:rPr>
          <w:rFonts w:eastAsia="Times New Roman" w:cstheme="minorHAnsi"/>
        </w:rPr>
        <w:t>Затова, на основание чл.</w:t>
      </w:r>
      <w:proofErr w:type="gramEnd"/>
      <w:r w:rsidRPr="00E32964">
        <w:rPr>
          <w:rFonts w:eastAsia="Times New Roman" w:cstheme="minorHAnsi"/>
        </w:rPr>
        <w:t xml:space="preserve"> </w:t>
      </w:r>
      <w:proofErr w:type="gramStart"/>
      <w:r w:rsidRPr="00E32964">
        <w:rPr>
          <w:rFonts w:eastAsia="Times New Roman" w:cstheme="minorHAnsi"/>
        </w:rPr>
        <w:t>98, ал.</w:t>
      </w:r>
      <w:proofErr w:type="gramEnd"/>
      <w:r w:rsidRPr="00E32964">
        <w:rPr>
          <w:rFonts w:eastAsia="Times New Roman" w:cstheme="minorHAnsi"/>
        </w:rPr>
        <w:t xml:space="preserve"> </w:t>
      </w:r>
      <w:proofErr w:type="gramStart"/>
      <w:r w:rsidRPr="00E32964">
        <w:rPr>
          <w:rFonts w:eastAsia="Times New Roman" w:cstheme="minorHAnsi"/>
        </w:rPr>
        <w:t>1, т. 1 ЗЗК, във вр.</w:t>
      </w:r>
      <w:proofErr w:type="gramEnd"/>
      <w:r w:rsidRPr="00E32964">
        <w:rPr>
          <w:rFonts w:eastAsia="Times New Roman" w:cstheme="minorHAnsi"/>
        </w:rPr>
        <w:t xml:space="preserve"> </w:t>
      </w:r>
      <w:proofErr w:type="gramStart"/>
      <w:r w:rsidRPr="00E32964">
        <w:rPr>
          <w:rFonts w:eastAsia="Times New Roman" w:cstheme="minorHAnsi"/>
        </w:rPr>
        <w:t>с</w:t>
      </w:r>
      <w:proofErr w:type="gramEnd"/>
      <w:r w:rsidRPr="00E32964">
        <w:rPr>
          <w:rFonts w:eastAsia="Times New Roman" w:cstheme="minorHAnsi"/>
        </w:rPr>
        <w:t xml:space="preserve"> чл. </w:t>
      </w:r>
      <w:proofErr w:type="gramStart"/>
      <w:r w:rsidRPr="00E32964">
        <w:rPr>
          <w:rFonts w:eastAsia="Times New Roman" w:cstheme="minorHAnsi"/>
        </w:rPr>
        <w:t>100, ал.</w:t>
      </w:r>
      <w:proofErr w:type="gramEnd"/>
      <w:r w:rsidRPr="00E32964">
        <w:rPr>
          <w:rFonts w:eastAsia="Times New Roman" w:cstheme="minorHAnsi"/>
        </w:rPr>
        <w:t xml:space="preserve"> </w:t>
      </w:r>
      <w:proofErr w:type="gramStart"/>
      <w:r w:rsidRPr="00E32964">
        <w:rPr>
          <w:rFonts w:eastAsia="Times New Roman" w:cstheme="minorHAnsi"/>
        </w:rPr>
        <w:t>1, т. 6 ЗЗК, е установено поотделно за всяко от дружествата М. и [фирма] извършено нарушение по чл.</w:t>
      </w:r>
      <w:proofErr w:type="gramEnd"/>
      <w:r w:rsidRPr="00E32964">
        <w:rPr>
          <w:rFonts w:eastAsia="Times New Roman" w:cstheme="minorHAnsi"/>
        </w:rPr>
        <w:t xml:space="preserve"> </w:t>
      </w:r>
      <w:proofErr w:type="gramStart"/>
      <w:r w:rsidRPr="00E32964">
        <w:rPr>
          <w:rFonts w:eastAsia="Times New Roman" w:cstheme="minorHAnsi"/>
        </w:rPr>
        <w:t>32, ал.</w:t>
      </w:r>
      <w:proofErr w:type="gramEnd"/>
      <w:r w:rsidRPr="00E32964">
        <w:rPr>
          <w:rFonts w:eastAsia="Times New Roman" w:cstheme="minorHAnsi"/>
        </w:rPr>
        <w:t xml:space="preserve"> </w:t>
      </w:r>
      <w:proofErr w:type="gramStart"/>
      <w:r w:rsidRPr="00E32964">
        <w:rPr>
          <w:rFonts w:eastAsia="Times New Roman" w:cstheme="minorHAnsi"/>
        </w:rPr>
        <w:t>1, във вр.</w:t>
      </w:r>
      <w:proofErr w:type="gramEnd"/>
      <w:r w:rsidRPr="00E32964">
        <w:rPr>
          <w:rFonts w:eastAsia="Times New Roman" w:cstheme="minorHAnsi"/>
        </w:rPr>
        <w:t xml:space="preserve"> </w:t>
      </w:r>
      <w:proofErr w:type="gramStart"/>
      <w:r w:rsidRPr="00E32964">
        <w:rPr>
          <w:rFonts w:eastAsia="Times New Roman" w:cstheme="minorHAnsi"/>
        </w:rPr>
        <w:t>с</w:t>
      </w:r>
      <w:proofErr w:type="gramEnd"/>
      <w:r w:rsidRPr="00E32964">
        <w:rPr>
          <w:rFonts w:eastAsia="Times New Roman" w:cstheme="minorHAnsi"/>
        </w:rPr>
        <w:t xml:space="preserve"> чл. </w:t>
      </w:r>
      <w:proofErr w:type="gramStart"/>
      <w:r w:rsidRPr="00E32964">
        <w:rPr>
          <w:rFonts w:eastAsia="Times New Roman" w:cstheme="minorHAnsi"/>
        </w:rPr>
        <w:t>33 ЗЗК и са им наложени поотделно имуществени санкции, но общо за двете нарушения за всяко от тях.</w:t>
      </w:r>
      <w:proofErr w:type="gramEnd"/>
      <w:r w:rsidRPr="00E32964">
        <w:rPr>
          <w:rFonts w:eastAsia="Times New Roman" w:cstheme="minorHAnsi"/>
        </w:rPr>
        <w:br/>
      </w:r>
      <w:proofErr w:type="gramStart"/>
      <w:r w:rsidRPr="00E32964">
        <w:rPr>
          <w:rFonts w:eastAsia="Times New Roman" w:cstheme="minorHAnsi"/>
        </w:rPr>
        <w:t>Направеният от тричленния състав извод за незаконосъобразност на решението на КЗК в частта, с която е установено нарушение по чл.</w:t>
      </w:r>
      <w:proofErr w:type="gramEnd"/>
      <w:r w:rsidRPr="00E32964">
        <w:rPr>
          <w:rFonts w:eastAsia="Times New Roman" w:cstheme="minorHAnsi"/>
        </w:rPr>
        <w:t xml:space="preserve"> </w:t>
      </w:r>
      <w:proofErr w:type="gramStart"/>
      <w:r w:rsidRPr="00E32964">
        <w:rPr>
          <w:rFonts w:eastAsia="Times New Roman" w:cstheme="minorHAnsi"/>
        </w:rPr>
        <w:t>32, ал.</w:t>
      </w:r>
      <w:proofErr w:type="gramEnd"/>
      <w:r w:rsidRPr="00E32964">
        <w:rPr>
          <w:rFonts w:eastAsia="Times New Roman" w:cstheme="minorHAnsi"/>
        </w:rPr>
        <w:t xml:space="preserve"> </w:t>
      </w:r>
      <w:proofErr w:type="gramStart"/>
      <w:r w:rsidRPr="00E32964">
        <w:rPr>
          <w:rFonts w:eastAsia="Times New Roman" w:cstheme="minorHAnsi"/>
        </w:rPr>
        <w:t>1, във връзка с чл.</w:t>
      </w:r>
      <w:proofErr w:type="gramEnd"/>
      <w:r w:rsidRPr="00E32964">
        <w:rPr>
          <w:rFonts w:eastAsia="Times New Roman" w:cstheme="minorHAnsi"/>
        </w:rPr>
        <w:t xml:space="preserve"> 33 ЗЗК от страна на М. и [фирма], в частта относно поведението на двете дружества, изразяващо се в публикуването на 28.02.2014 г. на Ф. страницата на марката „B.“, „B. В.“ снимка на Д., върху която е позиционирана марката B., със следния текст към нея „Г. отново е в добра форма и протяга ръце към втора титла от АТП, този път в А.“ не държи сметка за това, че двете решения на Комисията са произнесени в производство с различни страни. </w:t>
      </w:r>
      <w:proofErr w:type="gramStart"/>
      <w:r w:rsidRPr="00E32964">
        <w:rPr>
          <w:rFonts w:eastAsia="Times New Roman" w:cstheme="minorHAnsi"/>
        </w:rPr>
        <w:t>Наред с това, при постановяване на първото решение КЗК не е достигнала до извършването на анализ на поведението на дружествата.</w:t>
      </w:r>
      <w:proofErr w:type="gramEnd"/>
      <w:r w:rsidRPr="00E32964">
        <w:rPr>
          <w:rFonts w:eastAsia="Times New Roman" w:cstheme="minorHAnsi"/>
        </w:rPr>
        <w:t xml:space="preserve"> Причината за това е, че на първо място е изследван въпросът за характера на отношенията между страните в образуваното пред Комисията производство, произтичащ от спецификата на съответния пазар, на който те осъществяват своята дейност, предвид релевираните от Д. твърдения в искането за извършване на стопанска дейност на един и същ продуктов и географски пазар с тях. </w:t>
      </w:r>
      <w:proofErr w:type="gramStart"/>
      <w:r w:rsidRPr="00E32964">
        <w:rPr>
          <w:rFonts w:eastAsia="Times New Roman" w:cstheme="minorHAnsi"/>
        </w:rPr>
        <w:t xml:space="preserve">При постановяване на решението във второто производство КЗК не установява съответния продуктов пазар и конкурентните </w:t>
      </w:r>
      <w:r w:rsidRPr="00E32964">
        <w:rPr>
          <w:rFonts w:eastAsia="Times New Roman" w:cstheme="minorHAnsi"/>
        </w:rPr>
        <w:lastRenderedPageBreak/>
        <w:t>отношения на него, а е установила извършване на действия от М. и [фирма], които изпълват хипотезата по чл.</w:t>
      </w:r>
      <w:proofErr w:type="gramEnd"/>
      <w:r w:rsidRPr="00E32964">
        <w:rPr>
          <w:rFonts w:eastAsia="Times New Roman" w:cstheme="minorHAnsi"/>
        </w:rPr>
        <w:t xml:space="preserve"> </w:t>
      </w:r>
      <w:proofErr w:type="gramStart"/>
      <w:r w:rsidRPr="00E32964">
        <w:rPr>
          <w:rFonts w:eastAsia="Times New Roman" w:cstheme="minorHAnsi"/>
        </w:rPr>
        <w:t>32, ал.</w:t>
      </w:r>
      <w:proofErr w:type="gramEnd"/>
      <w:r w:rsidRPr="00E32964">
        <w:rPr>
          <w:rFonts w:eastAsia="Times New Roman" w:cstheme="minorHAnsi"/>
        </w:rPr>
        <w:t xml:space="preserve"> </w:t>
      </w:r>
      <w:proofErr w:type="gramStart"/>
      <w:r w:rsidRPr="00E32964">
        <w:rPr>
          <w:rFonts w:eastAsia="Times New Roman" w:cstheme="minorHAnsi"/>
        </w:rPr>
        <w:t>1 ЗЗК – заблуждаваща реклама.</w:t>
      </w:r>
      <w:proofErr w:type="gramEnd"/>
      <w:r w:rsidRPr="00E32964">
        <w:rPr>
          <w:rFonts w:eastAsia="Times New Roman" w:cstheme="minorHAnsi"/>
        </w:rPr>
        <w:t xml:space="preserve"> </w:t>
      </w:r>
      <w:proofErr w:type="gramStart"/>
      <w:r w:rsidRPr="00E32964">
        <w:rPr>
          <w:rFonts w:eastAsia="Times New Roman" w:cstheme="minorHAnsi"/>
        </w:rPr>
        <w:t>Тоест, необходима е била друга преценка - доколко тази реклама създава невярна представа в адресатите й и може ли това да повлияе на икономическото им поведение.</w:t>
      </w:r>
      <w:proofErr w:type="gramEnd"/>
      <w:r w:rsidRPr="00E32964">
        <w:rPr>
          <w:rFonts w:eastAsia="Times New Roman" w:cstheme="minorHAnsi"/>
        </w:rPr>
        <w:t xml:space="preserve"> Така възприетото води на извод, че Решение № 1240 от 18.09.2014 г. и Решение № 250 от 18.03.2015 г. не обективират произнасяния на КЗК, които да ги поставят в съотношение на противоречие на второто спрямо първото, както неправилно е приел тричленният състав на ВАС.</w:t>
      </w:r>
      <w:r w:rsidRPr="00E32964">
        <w:rPr>
          <w:rFonts w:eastAsia="Times New Roman" w:cstheme="minorHAnsi"/>
        </w:rPr>
        <w:br/>
      </w:r>
      <w:proofErr w:type="gramStart"/>
      <w:r w:rsidRPr="00E32964">
        <w:rPr>
          <w:rFonts w:eastAsia="Times New Roman" w:cstheme="minorHAnsi"/>
        </w:rPr>
        <w:t>Наред с това, от формална страна не се констатира идентитет между двете произнасяния.</w:t>
      </w:r>
      <w:proofErr w:type="gramEnd"/>
      <w:r w:rsidRPr="00E32964">
        <w:rPr>
          <w:rFonts w:eastAsia="Times New Roman" w:cstheme="minorHAnsi"/>
        </w:rPr>
        <w:t xml:space="preserve"> </w:t>
      </w:r>
      <w:proofErr w:type="gramStart"/>
      <w:r w:rsidRPr="00E32964">
        <w:rPr>
          <w:rFonts w:eastAsia="Times New Roman" w:cstheme="minorHAnsi"/>
        </w:rPr>
        <w:t>Докато в диспозитива на Решение № 1240 от 18.09.2014 г. е отразена волята на КЗК да установи, че не е извършено нарушение по „… чл.</w:t>
      </w:r>
      <w:proofErr w:type="gramEnd"/>
      <w:r w:rsidRPr="00E32964">
        <w:rPr>
          <w:rFonts w:eastAsia="Times New Roman" w:cstheme="minorHAnsi"/>
        </w:rPr>
        <w:t xml:space="preserve"> </w:t>
      </w:r>
      <w:proofErr w:type="gramStart"/>
      <w:r w:rsidRPr="00E32964">
        <w:rPr>
          <w:rFonts w:eastAsia="Times New Roman" w:cstheme="minorHAnsi"/>
        </w:rPr>
        <w:t>31, чл.</w:t>
      </w:r>
      <w:proofErr w:type="gramEnd"/>
      <w:r w:rsidRPr="00E32964">
        <w:rPr>
          <w:rFonts w:eastAsia="Times New Roman" w:cstheme="minorHAnsi"/>
        </w:rPr>
        <w:t xml:space="preserve"> </w:t>
      </w:r>
      <w:proofErr w:type="gramStart"/>
      <w:r w:rsidRPr="00E32964">
        <w:rPr>
          <w:rFonts w:eastAsia="Times New Roman" w:cstheme="minorHAnsi"/>
        </w:rPr>
        <w:t>32, ал.</w:t>
      </w:r>
      <w:proofErr w:type="gramEnd"/>
      <w:r w:rsidRPr="00E32964">
        <w:rPr>
          <w:rFonts w:eastAsia="Times New Roman" w:cstheme="minorHAnsi"/>
        </w:rPr>
        <w:t xml:space="preserve"> </w:t>
      </w:r>
      <w:proofErr w:type="gramStart"/>
      <w:r w:rsidRPr="00E32964">
        <w:rPr>
          <w:rFonts w:eastAsia="Times New Roman" w:cstheme="minorHAnsi"/>
        </w:rPr>
        <w:t>и</w:t>
      </w:r>
      <w:proofErr w:type="gramEnd"/>
      <w:r w:rsidRPr="00E32964">
        <w:rPr>
          <w:rFonts w:eastAsia="Times New Roman" w:cstheme="minorHAnsi"/>
        </w:rPr>
        <w:t xml:space="preserve"> ал. </w:t>
      </w:r>
      <w:proofErr w:type="gramStart"/>
      <w:r w:rsidRPr="00E32964">
        <w:rPr>
          <w:rFonts w:eastAsia="Times New Roman" w:cstheme="minorHAnsi"/>
        </w:rPr>
        <w:t>2, във вр.</w:t>
      </w:r>
      <w:proofErr w:type="gramEnd"/>
      <w:r w:rsidRPr="00E32964">
        <w:rPr>
          <w:rFonts w:eastAsia="Times New Roman" w:cstheme="minorHAnsi"/>
        </w:rPr>
        <w:t xml:space="preserve"> </w:t>
      </w:r>
      <w:proofErr w:type="gramStart"/>
      <w:r w:rsidRPr="00E32964">
        <w:rPr>
          <w:rFonts w:eastAsia="Times New Roman" w:cstheme="minorHAnsi"/>
        </w:rPr>
        <w:t>с</w:t>
      </w:r>
      <w:proofErr w:type="gramEnd"/>
      <w:r w:rsidRPr="00E32964">
        <w:rPr>
          <w:rFonts w:eastAsia="Times New Roman" w:cstheme="minorHAnsi"/>
        </w:rPr>
        <w:t xml:space="preserve"> чл. 29 от ЗЗК…</w:t>
      </w:r>
      <w:proofErr w:type="gramStart"/>
      <w:r w:rsidRPr="00E32964">
        <w:rPr>
          <w:rFonts w:eastAsia="Times New Roman" w:cstheme="minorHAnsi"/>
        </w:rPr>
        <w:t>“ от</w:t>
      </w:r>
      <w:proofErr w:type="gramEnd"/>
      <w:r w:rsidRPr="00E32964">
        <w:rPr>
          <w:rFonts w:eastAsia="Times New Roman" w:cstheme="minorHAnsi"/>
        </w:rPr>
        <w:t xml:space="preserve"> М. и [фирма], с Решение № 250 от 18.03.2015 г. е установено извършено нарушение по „… чл. </w:t>
      </w:r>
      <w:proofErr w:type="gramStart"/>
      <w:r w:rsidRPr="00E32964">
        <w:rPr>
          <w:rFonts w:eastAsia="Times New Roman" w:cstheme="minorHAnsi"/>
        </w:rPr>
        <w:t>32, ал.</w:t>
      </w:r>
      <w:proofErr w:type="gramEnd"/>
      <w:r w:rsidRPr="00E32964">
        <w:rPr>
          <w:rFonts w:eastAsia="Times New Roman" w:cstheme="minorHAnsi"/>
        </w:rPr>
        <w:t xml:space="preserve"> </w:t>
      </w:r>
      <w:proofErr w:type="gramStart"/>
      <w:r w:rsidRPr="00E32964">
        <w:rPr>
          <w:rFonts w:eastAsia="Times New Roman" w:cstheme="minorHAnsi"/>
        </w:rPr>
        <w:t>1, във вр.</w:t>
      </w:r>
      <w:proofErr w:type="gramEnd"/>
      <w:r w:rsidRPr="00E32964">
        <w:rPr>
          <w:rFonts w:eastAsia="Times New Roman" w:cstheme="minorHAnsi"/>
        </w:rPr>
        <w:t xml:space="preserve"> </w:t>
      </w:r>
      <w:proofErr w:type="gramStart"/>
      <w:r w:rsidRPr="00E32964">
        <w:rPr>
          <w:rFonts w:eastAsia="Times New Roman" w:cstheme="minorHAnsi"/>
        </w:rPr>
        <w:t>с</w:t>
      </w:r>
      <w:proofErr w:type="gramEnd"/>
      <w:r w:rsidRPr="00E32964">
        <w:rPr>
          <w:rFonts w:eastAsia="Times New Roman" w:cstheme="minorHAnsi"/>
        </w:rPr>
        <w:t xml:space="preserve"> чл. 33 от ЗЗК…</w:t>
      </w:r>
      <w:proofErr w:type="gramStart"/>
      <w:r w:rsidRPr="00E32964">
        <w:rPr>
          <w:rFonts w:eastAsia="Times New Roman" w:cstheme="minorHAnsi"/>
        </w:rPr>
        <w:t>“ от</w:t>
      </w:r>
      <w:proofErr w:type="gramEnd"/>
      <w:r w:rsidRPr="00E32964">
        <w:rPr>
          <w:rFonts w:eastAsia="Times New Roman" w:cstheme="minorHAnsi"/>
        </w:rPr>
        <w:t xml:space="preserve"> тяхна страна, за което им е наложена имуществена санкция.</w:t>
      </w:r>
      <w:r w:rsidRPr="00E32964">
        <w:rPr>
          <w:rFonts w:eastAsia="Times New Roman" w:cstheme="minorHAnsi"/>
        </w:rPr>
        <w:br/>
      </w:r>
      <w:proofErr w:type="gramStart"/>
      <w:r w:rsidRPr="00E32964">
        <w:rPr>
          <w:rFonts w:eastAsia="Times New Roman" w:cstheme="minorHAnsi"/>
        </w:rPr>
        <w:t>Поради изложеното по – горе, решението на тричленния състав на ВАС, в посочените части следва да бъде отменено, като постановено в противоречие със закона.</w:t>
      </w:r>
      <w:proofErr w:type="gramEnd"/>
      <w:r w:rsidRPr="00E32964">
        <w:rPr>
          <w:rFonts w:eastAsia="Times New Roman" w:cstheme="minorHAnsi"/>
        </w:rPr>
        <w:t xml:space="preserve"> Тъй като съдът е постановил съдебния акт в тази част при единствената констатация за съществуващо противоречие на постановеното второ по време решение на КЗК на предходно такова, от което е извел извод за незаконосъобразност и го е отменил в същата част само на това основание, делото следва да бъде върнато на друг тричленен състав на ВАС за разглеждане на спора по същество. </w:t>
      </w:r>
      <w:proofErr w:type="gramStart"/>
      <w:r w:rsidRPr="00E32964">
        <w:rPr>
          <w:rFonts w:eastAsia="Times New Roman" w:cstheme="minorHAnsi"/>
        </w:rPr>
        <w:t>Решаването на спора по същество от настоящия съд би лишило страните от установената в закона възможност да реализират правата си пред две съдебни инстанции.</w:t>
      </w:r>
      <w:proofErr w:type="gramEnd"/>
      <w:r w:rsidRPr="00E32964">
        <w:rPr>
          <w:rFonts w:eastAsia="Times New Roman" w:cstheme="minorHAnsi"/>
        </w:rPr>
        <w:br/>
        <w:t xml:space="preserve">Решението, в частта, с която е отхвърлена жалбата на М. срещу Решение № 250 от 18.03.2015 г. на КЗК, в частта, с която е установено извършено нарушение по чл. </w:t>
      </w:r>
      <w:proofErr w:type="gramStart"/>
      <w:r w:rsidRPr="00E32964">
        <w:rPr>
          <w:rFonts w:eastAsia="Times New Roman" w:cstheme="minorHAnsi"/>
        </w:rPr>
        <w:t>32, ал.</w:t>
      </w:r>
      <w:proofErr w:type="gramEnd"/>
      <w:r w:rsidRPr="00E32964">
        <w:rPr>
          <w:rFonts w:eastAsia="Times New Roman" w:cstheme="minorHAnsi"/>
        </w:rPr>
        <w:t xml:space="preserve"> </w:t>
      </w:r>
      <w:proofErr w:type="gramStart"/>
      <w:r w:rsidRPr="00E32964">
        <w:rPr>
          <w:rFonts w:eastAsia="Times New Roman" w:cstheme="minorHAnsi"/>
        </w:rPr>
        <w:t>1, във вр.</w:t>
      </w:r>
      <w:proofErr w:type="gramEnd"/>
      <w:r w:rsidRPr="00E32964">
        <w:rPr>
          <w:rFonts w:eastAsia="Times New Roman" w:cstheme="minorHAnsi"/>
        </w:rPr>
        <w:t xml:space="preserve"> </w:t>
      </w:r>
      <w:proofErr w:type="gramStart"/>
      <w:r w:rsidRPr="00E32964">
        <w:rPr>
          <w:rFonts w:eastAsia="Times New Roman" w:cstheme="minorHAnsi"/>
        </w:rPr>
        <w:t>с</w:t>
      </w:r>
      <w:proofErr w:type="gramEnd"/>
      <w:r w:rsidRPr="00E32964">
        <w:rPr>
          <w:rFonts w:eastAsia="Times New Roman" w:cstheme="minorHAnsi"/>
        </w:rPr>
        <w:t xml:space="preserve"> чл. 33 ЗЗК, състоящо се в публикуването на 10.01.2014 г. на Ф. страницата „B. B.“ на снимка на П., върху която е позиционирано логото „belVita Добро утро!“ е постановено при наличието на релевираното касационно основание съществено нарушение на съдопроизводствените правила по чл. </w:t>
      </w:r>
      <w:proofErr w:type="gramStart"/>
      <w:r w:rsidRPr="00E32964">
        <w:rPr>
          <w:rFonts w:eastAsia="Times New Roman" w:cstheme="minorHAnsi"/>
        </w:rPr>
        <w:t>209, т. 3, предл.</w:t>
      </w:r>
      <w:proofErr w:type="gramEnd"/>
      <w:r w:rsidRPr="00E32964">
        <w:rPr>
          <w:rFonts w:eastAsia="Times New Roman" w:cstheme="minorHAnsi"/>
        </w:rPr>
        <w:t xml:space="preserve"> </w:t>
      </w:r>
      <w:proofErr w:type="gramStart"/>
      <w:r w:rsidRPr="00E32964">
        <w:rPr>
          <w:rFonts w:eastAsia="Times New Roman" w:cstheme="minorHAnsi"/>
        </w:rPr>
        <w:t>2 АПК, предвид което също подлежи на отмяна и в тази част.</w:t>
      </w:r>
      <w:proofErr w:type="gramEnd"/>
      <w:r w:rsidRPr="00E32964">
        <w:rPr>
          <w:rFonts w:eastAsia="Times New Roman" w:cstheme="minorHAnsi"/>
        </w:rPr>
        <w:t xml:space="preserve"> </w:t>
      </w:r>
      <w:r w:rsidRPr="00E32964">
        <w:rPr>
          <w:rFonts w:eastAsia="Times New Roman" w:cstheme="minorHAnsi"/>
        </w:rPr>
        <w:br/>
      </w:r>
      <w:proofErr w:type="gramStart"/>
      <w:r w:rsidRPr="00E32964">
        <w:rPr>
          <w:rFonts w:eastAsia="Times New Roman" w:cstheme="minorHAnsi"/>
        </w:rPr>
        <w:t>Основателно касационният жалбоподател М. възразява, че при постановяване на решението в тази част не са обсъдени направените от него възражения в първоинстанционната жалба и представените доказателства в цялост.</w:t>
      </w:r>
      <w:proofErr w:type="gramEnd"/>
      <w:r w:rsidRPr="00E32964">
        <w:rPr>
          <w:rFonts w:eastAsia="Times New Roman" w:cstheme="minorHAnsi"/>
        </w:rPr>
        <w:t xml:space="preserve"> </w:t>
      </w:r>
      <w:proofErr w:type="gramStart"/>
      <w:r w:rsidRPr="00E32964">
        <w:rPr>
          <w:rFonts w:eastAsia="Times New Roman" w:cstheme="minorHAnsi"/>
        </w:rPr>
        <w:t>Обосновано на съдържанието на съдебния акт М. конкретно твърди, че тричленният състав не е обсъдил представените като доказателства публикации във Ф. на други компании, както и твърденията му във връзка с тях.</w:t>
      </w:r>
      <w:proofErr w:type="gramEnd"/>
      <w:r w:rsidRPr="00E32964">
        <w:rPr>
          <w:rFonts w:eastAsia="Times New Roman" w:cstheme="minorHAnsi"/>
        </w:rPr>
        <w:t xml:space="preserve"> Основателно се сочи, че не е обсъден и доводът, че спорното съобщение не е от естество да повлияе на поведението на такъв брой потребители, че да засегне по какъвто и да е начин положението на конкурентите на пазара от гледна точка многобройността на ежедневните съобщения във Ф., доказателства за каквито са представени по делото. </w:t>
      </w:r>
      <w:proofErr w:type="gramStart"/>
      <w:r w:rsidRPr="00E32964">
        <w:rPr>
          <w:rFonts w:eastAsia="Times New Roman" w:cstheme="minorHAnsi"/>
        </w:rPr>
        <w:t>Така също не е даден отговор на възраженията, че поздравления като процесните не са в противоречие с добросъвестната търговска практика и за липса на увреждане или възможност за увреждане интересите на конкурентите.</w:t>
      </w:r>
      <w:proofErr w:type="gramEnd"/>
      <w:r w:rsidRPr="00E32964">
        <w:rPr>
          <w:rFonts w:eastAsia="Times New Roman" w:cstheme="minorHAnsi"/>
        </w:rPr>
        <w:t xml:space="preserve"> Като се ограничил да обсъди само някои от възраженията на М. и е мотивирал съдебния акт, в така обжалваната от това дружество част с приобщените от административните преписки на КЗК доказателства, представени от ответника в съдебното производство пред тричленния състав, без да обсъди такива, представени от дружеството (разпечатки от интернет, приети по делото като доказателства, констативен протокол, част от представената преписка), съдът е нарушил принципа на равенство на страните в процеса, респективно съдопроизводствените правила. </w:t>
      </w:r>
      <w:proofErr w:type="gramStart"/>
      <w:r w:rsidRPr="00E32964">
        <w:rPr>
          <w:rFonts w:eastAsia="Times New Roman" w:cstheme="minorHAnsi"/>
        </w:rPr>
        <w:t>В съответствие с тях в съдебното заседание на 20.05.2015 г. съдът е дал указания до страните на основание чл.</w:t>
      </w:r>
      <w:proofErr w:type="gramEnd"/>
      <w:r w:rsidRPr="00E32964">
        <w:rPr>
          <w:rFonts w:eastAsia="Times New Roman" w:cstheme="minorHAnsi"/>
        </w:rPr>
        <w:t xml:space="preserve"> </w:t>
      </w:r>
      <w:proofErr w:type="gramStart"/>
      <w:r w:rsidRPr="00E32964">
        <w:rPr>
          <w:rFonts w:eastAsia="Times New Roman" w:cstheme="minorHAnsi"/>
        </w:rPr>
        <w:t>170, ал.</w:t>
      </w:r>
      <w:proofErr w:type="gramEnd"/>
      <w:r w:rsidRPr="00E32964">
        <w:rPr>
          <w:rFonts w:eastAsia="Times New Roman" w:cstheme="minorHAnsi"/>
        </w:rPr>
        <w:t xml:space="preserve"> </w:t>
      </w:r>
      <w:proofErr w:type="gramStart"/>
      <w:r w:rsidRPr="00E32964">
        <w:rPr>
          <w:rFonts w:eastAsia="Times New Roman" w:cstheme="minorHAnsi"/>
        </w:rPr>
        <w:t>1 АПК и чл.</w:t>
      </w:r>
      <w:proofErr w:type="gramEnd"/>
      <w:r w:rsidRPr="00E32964">
        <w:rPr>
          <w:rFonts w:eastAsia="Times New Roman" w:cstheme="minorHAnsi"/>
        </w:rPr>
        <w:t xml:space="preserve"> </w:t>
      </w:r>
      <w:proofErr w:type="gramStart"/>
      <w:r w:rsidRPr="00E32964">
        <w:rPr>
          <w:rFonts w:eastAsia="Times New Roman" w:cstheme="minorHAnsi"/>
        </w:rPr>
        <w:t>171, ал.</w:t>
      </w:r>
      <w:proofErr w:type="gramEnd"/>
      <w:r w:rsidRPr="00E32964">
        <w:rPr>
          <w:rFonts w:eastAsia="Times New Roman" w:cstheme="minorHAnsi"/>
        </w:rPr>
        <w:t xml:space="preserve"> </w:t>
      </w:r>
      <w:proofErr w:type="gramStart"/>
      <w:r w:rsidRPr="00E32964">
        <w:rPr>
          <w:rFonts w:eastAsia="Times New Roman" w:cstheme="minorHAnsi"/>
        </w:rPr>
        <w:t>4 АПК.</w:t>
      </w:r>
      <w:proofErr w:type="gramEnd"/>
      <w:r w:rsidRPr="00E32964">
        <w:rPr>
          <w:rFonts w:eastAsia="Times New Roman" w:cstheme="minorHAnsi"/>
        </w:rPr>
        <w:t xml:space="preserve"> </w:t>
      </w:r>
      <w:proofErr w:type="gramStart"/>
      <w:r w:rsidRPr="00E32964">
        <w:rPr>
          <w:rFonts w:eastAsia="Times New Roman" w:cstheme="minorHAnsi"/>
        </w:rPr>
        <w:t>В изпълнение на тези указания в съдебното заседание на 04.11.2015 г. процесуалният представител на М. е представил доказателства във връзка с направени от това дружество твърдения.</w:t>
      </w:r>
      <w:proofErr w:type="gramEnd"/>
      <w:r w:rsidRPr="00E32964">
        <w:rPr>
          <w:rFonts w:eastAsia="Times New Roman" w:cstheme="minorHAnsi"/>
        </w:rPr>
        <w:t xml:space="preserve"> </w:t>
      </w:r>
      <w:proofErr w:type="gramStart"/>
      <w:r w:rsidRPr="00E32964">
        <w:rPr>
          <w:rFonts w:eastAsia="Times New Roman" w:cstheme="minorHAnsi"/>
        </w:rPr>
        <w:t xml:space="preserve">Тях съдът е приел с нарочно определение с пояснението, че относно доказателствената им стойност ще се произнесе със съдебния акт </w:t>
      </w:r>
      <w:r w:rsidRPr="00E32964">
        <w:rPr>
          <w:rFonts w:eastAsia="Times New Roman" w:cstheme="minorHAnsi"/>
        </w:rPr>
        <w:lastRenderedPageBreak/>
        <w:t>по същество на спора, което не е направил.</w:t>
      </w:r>
      <w:proofErr w:type="gramEnd"/>
      <w:r w:rsidRPr="00E32964">
        <w:rPr>
          <w:rFonts w:eastAsia="Times New Roman" w:cstheme="minorHAnsi"/>
        </w:rPr>
        <w:t xml:space="preserve"> </w:t>
      </w:r>
      <w:r w:rsidRPr="00E32964">
        <w:rPr>
          <w:rFonts w:eastAsia="Times New Roman" w:cstheme="minorHAnsi"/>
        </w:rPr>
        <w:br/>
      </w:r>
      <w:proofErr w:type="gramStart"/>
      <w:r w:rsidRPr="00E32964">
        <w:rPr>
          <w:rFonts w:eastAsia="Times New Roman" w:cstheme="minorHAnsi"/>
        </w:rPr>
        <w:t>Предвид изложеното, в посочената част, решението също подлежи на отмяна, а спорът и в тази част следва да бъде разгледан от друг тричленен състав на ВАС.</w:t>
      </w:r>
      <w:proofErr w:type="gramEnd"/>
      <w:r w:rsidRPr="00E32964">
        <w:rPr>
          <w:rFonts w:eastAsia="Times New Roman" w:cstheme="minorHAnsi"/>
        </w:rPr>
        <w:t xml:space="preserve"> Обсъждането от настоящия съд на така релевираните пред тричленния състав възражения и приети </w:t>
      </w:r>
      <w:proofErr w:type="gramStart"/>
      <w:r w:rsidRPr="00E32964">
        <w:rPr>
          <w:rFonts w:eastAsia="Times New Roman" w:cstheme="minorHAnsi"/>
        </w:rPr>
        <w:t>доказателства ,</w:t>
      </w:r>
      <w:proofErr w:type="gramEnd"/>
      <w:r w:rsidRPr="00E32964">
        <w:rPr>
          <w:rFonts w:eastAsia="Times New Roman" w:cstheme="minorHAnsi"/>
        </w:rPr>
        <w:t xml:space="preserve"> както се посочи и по-горе, би лишило страните от установената в закона възможност да реализират правата си пред две съдебни инстанции. </w:t>
      </w:r>
      <w:proofErr w:type="gramStart"/>
      <w:r w:rsidRPr="00E32964">
        <w:rPr>
          <w:rFonts w:eastAsia="Times New Roman" w:cstheme="minorHAnsi"/>
        </w:rPr>
        <w:t>При новото разглеждане на делото съдът следва да обсъди всички възражения на страните и представените от тях доказателства, като обоснове фактически и правни изводи въз основа на тях.</w:t>
      </w:r>
      <w:proofErr w:type="gramEnd"/>
      <w:r w:rsidRPr="00E32964">
        <w:rPr>
          <w:rFonts w:eastAsia="Times New Roman" w:cstheme="minorHAnsi"/>
        </w:rPr>
        <w:t xml:space="preserve"> </w:t>
      </w:r>
      <w:r w:rsidRPr="00E32964">
        <w:rPr>
          <w:rFonts w:eastAsia="Times New Roman" w:cstheme="minorHAnsi"/>
        </w:rPr>
        <w:br/>
      </w:r>
      <w:proofErr w:type="gramStart"/>
      <w:r w:rsidRPr="00E32964">
        <w:rPr>
          <w:rFonts w:eastAsia="Times New Roman" w:cstheme="minorHAnsi"/>
        </w:rPr>
        <w:t>Предвид горните изводи, обжалваното решение подлежи на отмяна и в частта, в която съдът се е произнесъл по размера на наложената санкция на М. (по двете касационни жалби) и на [фирма] (в частта по касационната жалба на КЗК).</w:t>
      </w:r>
      <w:proofErr w:type="gramEnd"/>
      <w:r w:rsidRPr="00E32964">
        <w:rPr>
          <w:rFonts w:eastAsia="Times New Roman" w:cstheme="minorHAnsi"/>
        </w:rPr>
        <w:t xml:space="preserve"> </w:t>
      </w:r>
      <w:proofErr w:type="gramStart"/>
      <w:r w:rsidRPr="00E32964">
        <w:rPr>
          <w:rFonts w:eastAsia="Times New Roman" w:cstheme="minorHAnsi"/>
        </w:rPr>
        <w:t>По въпроса следва да се произнесе новият тричленен състав, който ще разгледа делото съобразно изложеното по – горе, доколкото санкцията на всяко от дружествата е наложена в общ размер за нарушенията по чл.</w:t>
      </w:r>
      <w:proofErr w:type="gramEnd"/>
      <w:r w:rsidRPr="00E32964">
        <w:rPr>
          <w:rFonts w:eastAsia="Times New Roman" w:cstheme="minorHAnsi"/>
        </w:rPr>
        <w:t xml:space="preserve"> </w:t>
      </w:r>
      <w:proofErr w:type="gramStart"/>
      <w:r w:rsidRPr="00E32964">
        <w:rPr>
          <w:rFonts w:eastAsia="Times New Roman" w:cstheme="minorHAnsi"/>
        </w:rPr>
        <w:t>32, ал.</w:t>
      </w:r>
      <w:proofErr w:type="gramEnd"/>
      <w:r w:rsidRPr="00E32964">
        <w:rPr>
          <w:rFonts w:eastAsia="Times New Roman" w:cstheme="minorHAnsi"/>
        </w:rPr>
        <w:t xml:space="preserve"> </w:t>
      </w:r>
      <w:proofErr w:type="gramStart"/>
      <w:r w:rsidRPr="00E32964">
        <w:rPr>
          <w:rFonts w:eastAsia="Times New Roman" w:cstheme="minorHAnsi"/>
        </w:rPr>
        <w:t>1, във вр.</w:t>
      </w:r>
      <w:proofErr w:type="gramEnd"/>
      <w:r w:rsidRPr="00E32964">
        <w:rPr>
          <w:rFonts w:eastAsia="Times New Roman" w:cstheme="minorHAnsi"/>
        </w:rPr>
        <w:t xml:space="preserve"> </w:t>
      </w:r>
      <w:proofErr w:type="gramStart"/>
      <w:r w:rsidRPr="00E32964">
        <w:rPr>
          <w:rFonts w:eastAsia="Times New Roman" w:cstheme="minorHAnsi"/>
        </w:rPr>
        <w:t>с</w:t>
      </w:r>
      <w:proofErr w:type="gramEnd"/>
      <w:r w:rsidRPr="00E32964">
        <w:rPr>
          <w:rFonts w:eastAsia="Times New Roman" w:cstheme="minorHAnsi"/>
        </w:rPr>
        <w:t xml:space="preserve"> чл. 33 ЗЗК за публикациите, свързани с П. и Д., и това, че правните изводи по въпроса извършено ли е нарушение на посочените в контролираното решение на КЗК основания са преюдициални спрямо този, следва ли се налагането на имуществена санкция и относно нейния размер, при съобразяване факта, че [фирма] не е обжалвало Решение № 13289 от 08.12.2015 г., постановено по адм. д. № 4462 по описа на ВАС за 2015 г. в частта, която го засяга.</w:t>
      </w:r>
      <w:r w:rsidRPr="00E32964">
        <w:rPr>
          <w:rFonts w:eastAsia="Times New Roman" w:cstheme="minorHAnsi"/>
        </w:rPr>
        <w:br/>
      </w:r>
      <w:proofErr w:type="gramStart"/>
      <w:r w:rsidRPr="00E32964">
        <w:rPr>
          <w:rFonts w:eastAsia="Times New Roman" w:cstheme="minorHAnsi"/>
        </w:rPr>
        <w:t>По изложените съображения подадените касационни жалби са основателни.</w:t>
      </w:r>
      <w:proofErr w:type="gramEnd"/>
      <w:r w:rsidRPr="00E32964">
        <w:rPr>
          <w:rFonts w:eastAsia="Times New Roman" w:cstheme="minorHAnsi"/>
        </w:rPr>
        <w:t xml:space="preserve"> </w:t>
      </w:r>
      <w:proofErr w:type="gramStart"/>
      <w:r w:rsidRPr="00E32964">
        <w:rPr>
          <w:rFonts w:eastAsia="Times New Roman" w:cstheme="minorHAnsi"/>
        </w:rPr>
        <w:t>Налице са твърдените касационни основания по чл.</w:t>
      </w:r>
      <w:proofErr w:type="gramEnd"/>
      <w:r w:rsidRPr="00E32964">
        <w:rPr>
          <w:rFonts w:eastAsia="Times New Roman" w:cstheme="minorHAnsi"/>
        </w:rPr>
        <w:t xml:space="preserve"> </w:t>
      </w:r>
      <w:proofErr w:type="gramStart"/>
      <w:r w:rsidRPr="00E32964">
        <w:rPr>
          <w:rFonts w:eastAsia="Times New Roman" w:cstheme="minorHAnsi"/>
        </w:rPr>
        <w:t>209, т. 3 АПК за отмяна на решението, предмет на проверка в обжалваните части.</w:t>
      </w:r>
      <w:proofErr w:type="gramEnd"/>
      <w:r w:rsidRPr="00E32964">
        <w:rPr>
          <w:rFonts w:eastAsia="Times New Roman" w:cstheme="minorHAnsi"/>
        </w:rPr>
        <w:t xml:space="preserve"> </w:t>
      </w:r>
      <w:proofErr w:type="gramStart"/>
      <w:r w:rsidRPr="00E32964">
        <w:rPr>
          <w:rFonts w:eastAsia="Times New Roman" w:cstheme="minorHAnsi"/>
        </w:rPr>
        <w:t>В тези отменени части делото следва да се върне за ново разглеждане от друг съдебен състав на ВАС при спазване на указанията, дадени в мотивите на настоящото решение.</w:t>
      </w:r>
      <w:proofErr w:type="gramEnd"/>
      <w:r w:rsidRPr="00E32964">
        <w:rPr>
          <w:rFonts w:eastAsia="Times New Roman" w:cstheme="minorHAnsi"/>
        </w:rPr>
        <w:t xml:space="preserve"> </w:t>
      </w:r>
      <w:r w:rsidRPr="00E32964">
        <w:rPr>
          <w:rFonts w:eastAsia="Times New Roman" w:cstheme="minorHAnsi"/>
        </w:rPr>
        <w:br/>
      </w:r>
      <w:proofErr w:type="gramStart"/>
      <w:r w:rsidRPr="00E32964">
        <w:rPr>
          <w:rFonts w:eastAsia="Times New Roman" w:cstheme="minorHAnsi"/>
        </w:rPr>
        <w:t>По разноските ще се произнесе съдът при новото разглеждане на делото.</w:t>
      </w:r>
      <w:proofErr w:type="gramEnd"/>
      <w:r w:rsidRPr="00E32964">
        <w:rPr>
          <w:rFonts w:eastAsia="Times New Roman" w:cstheme="minorHAnsi"/>
        </w:rPr>
        <w:br/>
      </w:r>
      <w:proofErr w:type="gramStart"/>
      <w:r w:rsidRPr="00E32964">
        <w:rPr>
          <w:rFonts w:eastAsia="Times New Roman" w:cstheme="minorHAnsi"/>
        </w:rPr>
        <w:t>Водим от горното и на основание чл.</w:t>
      </w:r>
      <w:proofErr w:type="gramEnd"/>
      <w:r w:rsidRPr="00E32964">
        <w:rPr>
          <w:rFonts w:eastAsia="Times New Roman" w:cstheme="minorHAnsi"/>
        </w:rPr>
        <w:t xml:space="preserve"> </w:t>
      </w:r>
      <w:proofErr w:type="gramStart"/>
      <w:r w:rsidRPr="00E32964">
        <w:rPr>
          <w:rFonts w:eastAsia="Times New Roman" w:cstheme="minorHAnsi"/>
        </w:rPr>
        <w:t>221, ал.</w:t>
      </w:r>
      <w:proofErr w:type="gramEnd"/>
      <w:r w:rsidRPr="00E32964">
        <w:rPr>
          <w:rFonts w:eastAsia="Times New Roman" w:cstheme="minorHAnsi"/>
        </w:rPr>
        <w:t xml:space="preserve"> </w:t>
      </w:r>
      <w:proofErr w:type="gramStart"/>
      <w:r w:rsidRPr="00E32964">
        <w:rPr>
          <w:rFonts w:eastAsia="Times New Roman" w:cstheme="minorHAnsi"/>
        </w:rPr>
        <w:t>2, предл.</w:t>
      </w:r>
      <w:proofErr w:type="gramEnd"/>
      <w:r w:rsidRPr="00E32964">
        <w:rPr>
          <w:rFonts w:eastAsia="Times New Roman" w:cstheme="minorHAnsi"/>
        </w:rPr>
        <w:t xml:space="preserve"> </w:t>
      </w:r>
      <w:proofErr w:type="gramStart"/>
      <w:r w:rsidRPr="00E32964">
        <w:rPr>
          <w:rFonts w:eastAsia="Times New Roman" w:cstheme="minorHAnsi"/>
        </w:rPr>
        <w:t>второ</w:t>
      </w:r>
      <w:proofErr w:type="gramEnd"/>
      <w:r w:rsidRPr="00E32964">
        <w:rPr>
          <w:rFonts w:eastAsia="Times New Roman" w:cstheme="minorHAnsi"/>
        </w:rPr>
        <w:t xml:space="preserve"> АПК и чл. </w:t>
      </w:r>
      <w:proofErr w:type="gramStart"/>
      <w:r w:rsidRPr="00E32964">
        <w:rPr>
          <w:rFonts w:eastAsia="Times New Roman" w:cstheme="minorHAnsi"/>
        </w:rPr>
        <w:t>222, ал.</w:t>
      </w:r>
      <w:proofErr w:type="gramEnd"/>
      <w:r w:rsidRPr="00E32964">
        <w:rPr>
          <w:rFonts w:eastAsia="Times New Roman" w:cstheme="minorHAnsi"/>
        </w:rPr>
        <w:t xml:space="preserve"> 2, т. 1 АПК, петчленен състав на ВАС, Първа колегия</w:t>
      </w:r>
      <w:proofErr w:type="gramStart"/>
      <w:r w:rsidRPr="00E32964">
        <w:rPr>
          <w:rFonts w:eastAsia="Times New Roman" w:cstheme="minorHAnsi"/>
        </w:rPr>
        <w:t>,</w:t>
      </w:r>
      <w:proofErr w:type="gramEnd"/>
      <w:r w:rsidRPr="00E32964">
        <w:rPr>
          <w:rFonts w:eastAsia="Times New Roman" w:cstheme="minorHAnsi"/>
        </w:rPr>
        <w:br/>
      </w:r>
      <w:r w:rsidRPr="00E32964">
        <w:rPr>
          <w:rFonts w:eastAsia="Times New Roman" w:cstheme="minorHAnsi"/>
        </w:rPr>
        <w:br/>
        <w:t>РЕШИ:</w:t>
      </w:r>
      <w:r w:rsidRPr="00E32964">
        <w:rPr>
          <w:rFonts w:eastAsia="Times New Roman" w:cstheme="minorHAnsi"/>
        </w:rPr>
        <w:br/>
      </w:r>
      <w:r w:rsidRPr="00E32964">
        <w:rPr>
          <w:rFonts w:eastAsia="Times New Roman" w:cstheme="minorHAnsi"/>
        </w:rPr>
        <w:br/>
        <w:t xml:space="preserve">ОТМЕНЯ Решение № 13289 от 08.12.2015 г., постановено по адм. д. № 4462 по описа на Върховния административен съд за 2015 </w:t>
      </w:r>
      <w:proofErr w:type="gramStart"/>
      <w:r w:rsidRPr="00E32964">
        <w:rPr>
          <w:rFonts w:eastAsia="Times New Roman" w:cstheme="minorHAnsi"/>
        </w:rPr>
        <w:t>г.,</w:t>
      </w:r>
      <w:proofErr w:type="gramEnd"/>
      <w:r w:rsidRPr="00E32964">
        <w:rPr>
          <w:rFonts w:eastAsia="Times New Roman" w:cstheme="minorHAnsi"/>
        </w:rPr>
        <w:t xml:space="preserve"> в обжалваните части.</w:t>
      </w:r>
      <w:r w:rsidRPr="00E32964">
        <w:rPr>
          <w:rFonts w:eastAsia="Times New Roman" w:cstheme="minorHAnsi"/>
        </w:rPr>
        <w:br/>
      </w:r>
      <w:proofErr w:type="gramStart"/>
      <w:r w:rsidRPr="00E32964">
        <w:rPr>
          <w:rFonts w:eastAsia="Times New Roman" w:cstheme="minorHAnsi"/>
        </w:rPr>
        <w:t>ВРЪЩА делото за ново разглеждане от друг тричленен състав на Върховния административен съд, в отменените части, при спазване на указанията, дадени в мотивите на настоящото решение.</w:t>
      </w:r>
      <w:proofErr w:type="gramEnd"/>
      <w:r w:rsidRPr="00E32964">
        <w:rPr>
          <w:rFonts w:eastAsia="Times New Roman" w:cstheme="minorHAnsi"/>
        </w:rPr>
        <w:br/>
      </w:r>
      <w:proofErr w:type="gramStart"/>
      <w:r w:rsidRPr="00E32964">
        <w:rPr>
          <w:rFonts w:eastAsia="Times New Roman" w:cstheme="minorHAnsi"/>
        </w:rPr>
        <w:t>Решението не подлежи на обжалване.</w:t>
      </w:r>
      <w:proofErr w:type="gramEnd"/>
    </w:p>
    <w:p w:rsidR="005A404A" w:rsidRDefault="005A404A">
      <w:pPr>
        <w:rPr>
          <w:rFonts w:eastAsia="Times New Roman" w:cstheme="minorHAnsi"/>
        </w:rPr>
      </w:pPr>
      <w:r>
        <w:rPr>
          <w:rFonts w:eastAsia="Times New Roman" w:cstheme="minorHAnsi"/>
        </w:rPr>
        <w:br w:type="page"/>
      </w:r>
    </w:p>
    <w:p w:rsidR="005A404A" w:rsidRPr="005A404A" w:rsidRDefault="005A404A" w:rsidP="005A404A">
      <w:pPr>
        <w:spacing w:after="0" w:line="240" w:lineRule="auto"/>
        <w:jc w:val="center"/>
        <w:rPr>
          <w:rFonts w:eastAsia="Times New Roman" w:cstheme="minorHAnsi"/>
        </w:rPr>
      </w:pPr>
      <w:r w:rsidRPr="005A404A">
        <w:rPr>
          <w:rFonts w:eastAsia="Times New Roman" w:cstheme="minorHAnsi"/>
          <w:b/>
          <w:bCs/>
          <w:highlight w:val="yellow"/>
        </w:rPr>
        <w:lastRenderedPageBreak/>
        <w:t>РЕШЕНИЕ</w:t>
      </w:r>
      <w:r w:rsidRPr="005A404A">
        <w:rPr>
          <w:rFonts w:eastAsia="Times New Roman" w:cstheme="minorHAnsi"/>
          <w:highlight w:val="yellow"/>
        </w:rPr>
        <w:br/>
      </w:r>
      <w:r w:rsidRPr="005A404A">
        <w:rPr>
          <w:rFonts w:eastAsia="Times New Roman" w:cstheme="minorHAnsi"/>
          <w:highlight w:val="yellow"/>
        </w:rPr>
        <w:br/>
      </w:r>
      <w:r w:rsidRPr="005A404A">
        <w:rPr>
          <w:rFonts w:eastAsia="Times New Roman" w:cstheme="minorHAnsi"/>
          <w:b/>
          <w:bCs/>
          <w:highlight w:val="yellow"/>
        </w:rPr>
        <w:t>№ 13289</w:t>
      </w:r>
      <w:r w:rsidRPr="005A404A">
        <w:rPr>
          <w:rFonts w:eastAsia="Times New Roman" w:cstheme="minorHAnsi"/>
          <w:highlight w:val="yellow"/>
        </w:rPr>
        <w:br/>
      </w:r>
      <w:r w:rsidRPr="005A404A">
        <w:rPr>
          <w:rFonts w:eastAsia="Times New Roman" w:cstheme="minorHAnsi"/>
          <w:b/>
          <w:bCs/>
          <w:highlight w:val="yellow"/>
        </w:rPr>
        <w:t>София, 08.12.2015</w:t>
      </w:r>
      <w:r w:rsidRPr="005A404A">
        <w:rPr>
          <w:rFonts w:eastAsia="Times New Roman" w:cstheme="minorHAnsi"/>
          <w:highlight w:val="yellow"/>
        </w:rPr>
        <w:br/>
      </w:r>
      <w:r w:rsidRPr="005A404A">
        <w:rPr>
          <w:rFonts w:eastAsia="Times New Roman" w:cstheme="minorHAnsi"/>
          <w:highlight w:val="yellow"/>
        </w:rPr>
        <w:br/>
      </w:r>
      <w:r w:rsidRPr="005A404A">
        <w:rPr>
          <w:rFonts w:eastAsia="Times New Roman" w:cstheme="minorHAnsi"/>
          <w:b/>
          <w:bCs/>
          <w:highlight w:val="yellow"/>
        </w:rPr>
        <w:t>В ИМЕТО НА НАРОДА</w:t>
      </w:r>
      <w:bookmarkStart w:id="0" w:name="_GoBack"/>
      <w:bookmarkEnd w:id="0"/>
    </w:p>
    <w:p w:rsidR="005A404A" w:rsidRPr="005A404A" w:rsidRDefault="005A404A" w:rsidP="005A404A">
      <w:pPr>
        <w:spacing w:after="240" w:line="240" w:lineRule="auto"/>
        <w:rPr>
          <w:rFonts w:eastAsia="Times New Roman" w:cstheme="minorHAnsi"/>
        </w:rPr>
      </w:pPr>
      <w:r w:rsidRPr="005A404A">
        <w:rPr>
          <w:rFonts w:eastAsia="Times New Roman" w:cstheme="minorHAnsi"/>
        </w:rPr>
        <w:br/>
      </w:r>
      <w:r w:rsidRPr="005A404A">
        <w:rPr>
          <w:rFonts w:eastAsia="Times New Roman" w:cstheme="minorHAnsi"/>
          <w:b/>
          <w:bCs/>
        </w:rPr>
        <w:t xml:space="preserve">Върховният административен съд на Република България - Четвърто отделение, </w:t>
      </w:r>
      <w:r w:rsidRPr="005A404A">
        <w:rPr>
          <w:rFonts w:eastAsia="Times New Roman" w:cstheme="minorHAnsi"/>
        </w:rPr>
        <w:t>в съдебно заседание на четвърти ноември две хиляди и петнадесета година в състав:</w:t>
      </w:r>
    </w:p>
    <w:tbl>
      <w:tblPr>
        <w:tblW w:w="0" w:type="auto"/>
        <w:tblCellSpacing w:w="0" w:type="dxa"/>
        <w:tblCellMar>
          <w:left w:w="0" w:type="dxa"/>
          <w:right w:w="0" w:type="dxa"/>
        </w:tblCellMar>
        <w:tblLook w:val="04A0" w:firstRow="1" w:lastRow="0" w:firstColumn="1" w:lastColumn="0" w:noHBand="0" w:noVBand="1"/>
      </w:tblPr>
      <w:tblGrid>
        <w:gridCol w:w="5910"/>
        <w:gridCol w:w="4080"/>
      </w:tblGrid>
      <w:tr w:rsidR="005A404A" w:rsidRPr="005A404A" w:rsidTr="005A404A">
        <w:trPr>
          <w:tblCellSpacing w:w="0" w:type="dxa"/>
        </w:trPr>
        <w:tc>
          <w:tcPr>
            <w:tcW w:w="5910" w:type="dxa"/>
            <w:hideMark/>
          </w:tcPr>
          <w:p w:rsidR="005A404A" w:rsidRPr="005A404A" w:rsidRDefault="005A404A" w:rsidP="005A404A">
            <w:pPr>
              <w:spacing w:after="0" w:line="240" w:lineRule="auto"/>
              <w:jc w:val="right"/>
              <w:rPr>
                <w:rFonts w:eastAsia="Times New Roman" w:cstheme="minorHAnsi"/>
              </w:rPr>
            </w:pPr>
            <w:r w:rsidRPr="005A404A">
              <w:rPr>
                <w:rFonts w:eastAsia="Times New Roman" w:cstheme="minorHAnsi"/>
                <w:b/>
                <w:bCs/>
              </w:rPr>
              <w:t>ПРЕДСЕДАТЕЛ:</w:t>
            </w:r>
          </w:p>
        </w:tc>
        <w:tc>
          <w:tcPr>
            <w:tcW w:w="4080" w:type="dxa"/>
            <w:hideMark/>
          </w:tcPr>
          <w:p w:rsidR="005A404A" w:rsidRPr="005A404A" w:rsidRDefault="005A404A" w:rsidP="005A404A">
            <w:pPr>
              <w:spacing w:after="0" w:line="240" w:lineRule="auto"/>
              <w:rPr>
                <w:rFonts w:eastAsia="Times New Roman" w:cstheme="minorHAnsi"/>
              </w:rPr>
            </w:pPr>
            <w:r w:rsidRPr="005A404A">
              <w:rPr>
                <w:rFonts w:eastAsia="Times New Roman" w:cstheme="minorHAnsi"/>
              </w:rPr>
              <w:t>ДИАНА ГЪРБАТОВА</w:t>
            </w:r>
          </w:p>
        </w:tc>
      </w:tr>
      <w:tr w:rsidR="005A404A" w:rsidRPr="005A404A" w:rsidTr="005A404A">
        <w:trPr>
          <w:tblCellSpacing w:w="0" w:type="dxa"/>
        </w:trPr>
        <w:tc>
          <w:tcPr>
            <w:tcW w:w="5910" w:type="dxa"/>
            <w:hideMark/>
          </w:tcPr>
          <w:p w:rsidR="005A404A" w:rsidRPr="005A404A" w:rsidRDefault="005A404A" w:rsidP="005A404A">
            <w:pPr>
              <w:spacing w:after="0" w:line="240" w:lineRule="auto"/>
              <w:jc w:val="right"/>
              <w:rPr>
                <w:rFonts w:eastAsia="Times New Roman" w:cstheme="minorHAnsi"/>
              </w:rPr>
            </w:pPr>
            <w:r w:rsidRPr="005A404A">
              <w:rPr>
                <w:rFonts w:eastAsia="Times New Roman" w:cstheme="minorHAnsi"/>
                <w:b/>
                <w:bCs/>
              </w:rPr>
              <w:t>ЧЛЕНОВЕ:</w:t>
            </w:r>
          </w:p>
        </w:tc>
        <w:tc>
          <w:tcPr>
            <w:tcW w:w="4080" w:type="dxa"/>
            <w:hideMark/>
          </w:tcPr>
          <w:p w:rsidR="005A404A" w:rsidRPr="005A404A" w:rsidRDefault="005A404A" w:rsidP="005A404A">
            <w:pPr>
              <w:spacing w:after="0" w:line="240" w:lineRule="auto"/>
              <w:rPr>
                <w:rFonts w:eastAsia="Times New Roman" w:cstheme="minorHAnsi"/>
              </w:rPr>
            </w:pPr>
            <w:r w:rsidRPr="005A404A">
              <w:rPr>
                <w:rFonts w:eastAsia="Times New Roman" w:cstheme="minorHAnsi"/>
              </w:rPr>
              <w:t>МАРИО ДИМИТРОВ</w:t>
            </w:r>
            <w:r w:rsidRPr="005A404A">
              <w:rPr>
                <w:rFonts w:eastAsia="Times New Roman" w:cstheme="minorHAnsi"/>
              </w:rPr>
              <w:br/>
              <w:t>ДОБРИНКА АНДРЕЕВА</w:t>
            </w:r>
          </w:p>
        </w:tc>
      </w:tr>
    </w:tbl>
    <w:p w:rsidR="005A404A" w:rsidRPr="005A404A" w:rsidRDefault="005A404A" w:rsidP="005A404A">
      <w:pPr>
        <w:spacing w:after="0" w:line="240" w:lineRule="auto"/>
        <w:rPr>
          <w:rFonts w:eastAsia="Times New Roman" w:cstheme="minorHAnsi"/>
          <w:vanish/>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5A404A" w:rsidRPr="005A404A" w:rsidTr="005A404A">
        <w:trPr>
          <w:tblCellSpacing w:w="0" w:type="dxa"/>
        </w:trPr>
        <w:tc>
          <w:tcPr>
            <w:tcW w:w="2415" w:type="dxa"/>
            <w:hideMark/>
          </w:tcPr>
          <w:p w:rsidR="005A404A" w:rsidRPr="005A404A" w:rsidRDefault="005A404A" w:rsidP="005A404A">
            <w:pPr>
              <w:spacing w:after="0" w:line="240" w:lineRule="auto"/>
              <w:rPr>
                <w:rFonts w:eastAsia="Times New Roman" w:cstheme="minorHAnsi"/>
              </w:rPr>
            </w:pPr>
            <w:r w:rsidRPr="005A404A">
              <w:rPr>
                <w:rFonts w:eastAsia="Times New Roman" w:cstheme="minorHAnsi"/>
              </w:rPr>
              <w:t xml:space="preserve">при секретар </w:t>
            </w:r>
          </w:p>
        </w:tc>
        <w:tc>
          <w:tcPr>
            <w:tcW w:w="3675" w:type="dxa"/>
            <w:hideMark/>
          </w:tcPr>
          <w:p w:rsidR="005A404A" w:rsidRPr="005A404A" w:rsidRDefault="005A404A" w:rsidP="005A404A">
            <w:pPr>
              <w:spacing w:after="0" w:line="240" w:lineRule="auto"/>
              <w:rPr>
                <w:rFonts w:eastAsia="Times New Roman" w:cstheme="minorHAnsi"/>
              </w:rPr>
            </w:pPr>
            <w:r w:rsidRPr="005A404A">
              <w:rPr>
                <w:rFonts w:eastAsia="Times New Roman" w:cstheme="minorHAnsi"/>
              </w:rPr>
              <w:t xml:space="preserve">Милена Ценова </w:t>
            </w:r>
          </w:p>
        </w:tc>
        <w:tc>
          <w:tcPr>
            <w:tcW w:w="2760" w:type="dxa"/>
            <w:hideMark/>
          </w:tcPr>
          <w:p w:rsidR="005A404A" w:rsidRPr="005A404A" w:rsidRDefault="005A404A" w:rsidP="005A404A">
            <w:pPr>
              <w:spacing w:after="0" w:line="240" w:lineRule="auto"/>
              <w:jc w:val="right"/>
              <w:rPr>
                <w:rFonts w:eastAsia="Times New Roman" w:cstheme="minorHAnsi"/>
              </w:rPr>
            </w:pPr>
            <w:r w:rsidRPr="005A404A">
              <w:rPr>
                <w:rFonts w:eastAsia="Times New Roman" w:cstheme="minorHAnsi"/>
              </w:rPr>
              <w:t>и с участието</w:t>
            </w:r>
          </w:p>
        </w:tc>
      </w:tr>
      <w:tr w:rsidR="005A404A" w:rsidRPr="005A404A" w:rsidTr="005A404A">
        <w:trPr>
          <w:tblCellSpacing w:w="0" w:type="dxa"/>
        </w:trPr>
        <w:tc>
          <w:tcPr>
            <w:tcW w:w="2415" w:type="dxa"/>
            <w:hideMark/>
          </w:tcPr>
          <w:p w:rsidR="005A404A" w:rsidRPr="005A404A" w:rsidRDefault="005A404A" w:rsidP="005A404A">
            <w:pPr>
              <w:spacing w:after="0" w:line="240" w:lineRule="auto"/>
              <w:rPr>
                <w:rFonts w:eastAsia="Times New Roman" w:cstheme="minorHAnsi"/>
              </w:rPr>
            </w:pPr>
            <w:r w:rsidRPr="005A404A">
              <w:rPr>
                <w:rFonts w:eastAsia="Times New Roman" w:cstheme="minorHAnsi"/>
              </w:rPr>
              <w:t xml:space="preserve">на прокурора </w:t>
            </w:r>
          </w:p>
        </w:tc>
        <w:tc>
          <w:tcPr>
            <w:tcW w:w="3675" w:type="dxa"/>
            <w:hideMark/>
          </w:tcPr>
          <w:p w:rsidR="005A404A" w:rsidRPr="005A404A" w:rsidRDefault="005A404A" w:rsidP="005A404A">
            <w:pPr>
              <w:spacing w:after="0" w:line="240" w:lineRule="auto"/>
              <w:rPr>
                <w:rFonts w:eastAsia="Times New Roman" w:cstheme="minorHAnsi"/>
              </w:rPr>
            </w:pPr>
          </w:p>
        </w:tc>
        <w:tc>
          <w:tcPr>
            <w:tcW w:w="2760" w:type="dxa"/>
            <w:hideMark/>
          </w:tcPr>
          <w:p w:rsidR="005A404A" w:rsidRPr="005A404A" w:rsidRDefault="005A404A" w:rsidP="005A404A">
            <w:pPr>
              <w:spacing w:after="0" w:line="240" w:lineRule="auto"/>
              <w:jc w:val="right"/>
              <w:rPr>
                <w:rFonts w:eastAsia="Times New Roman" w:cstheme="minorHAnsi"/>
              </w:rPr>
            </w:pPr>
            <w:r w:rsidRPr="005A404A">
              <w:rPr>
                <w:rFonts w:eastAsia="Times New Roman" w:cstheme="minorHAnsi"/>
              </w:rPr>
              <w:t>изслуша докладваното</w:t>
            </w:r>
          </w:p>
        </w:tc>
      </w:tr>
      <w:tr w:rsidR="005A404A" w:rsidRPr="005A404A" w:rsidTr="005A404A">
        <w:trPr>
          <w:tblCellSpacing w:w="0" w:type="dxa"/>
        </w:trPr>
        <w:tc>
          <w:tcPr>
            <w:tcW w:w="2415" w:type="dxa"/>
            <w:hideMark/>
          </w:tcPr>
          <w:p w:rsidR="005A404A" w:rsidRPr="005A404A" w:rsidRDefault="005A404A" w:rsidP="005A404A">
            <w:pPr>
              <w:spacing w:after="0" w:line="240" w:lineRule="auto"/>
              <w:rPr>
                <w:rFonts w:eastAsia="Times New Roman" w:cstheme="minorHAnsi"/>
              </w:rPr>
            </w:pPr>
            <w:r w:rsidRPr="005A404A">
              <w:rPr>
                <w:rFonts w:eastAsia="Times New Roman" w:cstheme="minorHAnsi"/>
              </w:rPr>
              <w:t>от съдията</w:t>
            </w:r>
          </w:p>
        </w:tc>
        <w:tc>
          <w:tcPr>
            <w:tcW w:w="3675" w:type="dxa"/>
            <w:hideMark/>
          </w:tcPr>
          <w:p w:rsidR="005A404A" w:rsidRPr="005A404A" w:rsidRDefault="005A404A" w:rsidP="005A404A">
            <w:pPr>
              <w:spacing w:after="0" w:line="240" w:lineRule="auto"/>
              <w:rPr>
                <w:rFonts w:eastAsia="Times New Roman" w:cstheme="minorHAnsi"/>
              </w:rPr>
            </w:pPr>
            <w:r w:rsidRPr="005A404A">
              <w:rPr>
                <w:rFonts w:eastAsia="Times New Roman" w:cstheme="minorHAnsi"/>
              </w:rPr>
              <w:t>МАРИО ДИМИТРОВ</w:t>
            </w:r>
          </w:p>
        </w:tc>
        <w:tc>
          <w:tcPr>
            <w:tcW w:w="2760" w:type="dxa"/>
            <w:hideMark/>
          </w:tcPr>
          <w:p w:rsidR="005A404A" w:rsidRPr="005A404A" w:rsidRDefault="005A404A" w:rsidP="005A404A">
            <w:pPr>
              <w:spacing w:after="0" w:line="240" w:lineRule="auto"/>
              <w:rPr>
                <w:rFonts w:eastAsia="Times New Roman" w:cstheme="minorHAnsi"/>
              </w:rPr>
            </w:pPr>
            <w:r w:rsidRPr="005A404A">
              <w:rPr>
                <w:rFonts w:eastAsia="Times New Roman" w:cstheme="minorHAnsi"/>
                <w:noProof/>
              </w:rPr>
              <w:drawing>
                <wp:inline distT="0" distB="0" distL="0" distR="0" wp14:anchorId="4F0626F7" wp14:editId="3A11C259">
                  <wp:extent cx="12065" cy="12065"/>
                  <wp:effectExtent l="0" t="0" r="0" b="0"/>
                  <wp:docPr id="7" name="Picture 7"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sac.government.bg/icons/ecblank.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p>
        </w:tc>
      </w:tr>
      <w:tr w:rsidR="005A404A" w:rsidRPr="005A404A" w:rsidTr="005A404A">
        <w:trPr>
          <w:tblCellSpacing w:w="0" w:type="dxa"/>
        </w:trPr>
        <w:tc>
          <w:tcPr>
            <w:tcW w:w="8850" w:type="dxa"/>
            <w:gridSpan w:val="3"/>
            <w:hideMark/>
          </w:tcPr>
          <w:p w:rsidR="005A404A" w:rsidRPr="005A404A" w:rsidRDefault="005A404A" w:rsidP="005A404A">
            <w:pPr>
              <w:spacing w:after="0" w:line="240" w:lineRule="auto"/>
              <w:rPr>
                <w:rFonts w:eastAsia="Times New Roman" w:cstheme="minorHAnsi"/>
              </w:rPr>
            </w:pPr>
            <w:proofErr w:type="gramStart"/>
            <w:r w:rsidRPr="005A404A">
              <w:rPr>
                <w:rFonts w:eastAsia="Times New Roman" w:cstheme="minorHAnsi"/>
              </w:rPr>
              <w:t>по</w:t>
            </w:r>
            <w:proofErr w:type="gramEnd"/>
            <w:r w:rsidRPr="005A404A">
              <w:rPr>
                <w:rFonts w:eastAsia="Times New Roman" w:cstheme="minorHAnsi"/>
              </w:rPr>
              <w:t xml:space="preserve"> адм. </w:t>
            </w:r>
            <w:proofErr w:type="gramStart"/>
            <w:r w:rsidRPr="005A404A">
              <w:rPr>
                <w:rFonts w:eastAsia="Times New Roman" w:cstheme="minorHAnsi"/>
              </w:rPr>
              <w:t>дело</w:t>
            </w:r>
            <w:proofErr w:type="gramEnd"/>
            <w:r w:rsidRPr="005A404A">
              <w:rPr>
                <w:rFonts w:eastAsia="Times New Roman" w:cstheme="minorHAnsi"/>
              </w:rPr>
              <w:t xml:space="preserve"> № 4462/2015</w:t>
            </w:r>
            <w:r w:rsidRPr="005A404A">
              <w:rPr>
                <w:rFonts w:eastAsia="Times New Roman" w:cstheme="minorHAnsi"/>
                <w:b/>
                <w:bCs/>
              </w:rPr>
              <w:t xml:space="preserve">. </w:t>
            </w:r>
            <w:r w:rsidRPr="005A404A">
              <w:rPr>
                <w:rFonts w:eastAsia="Times New Roman" w:cstheme="minorHAnsi"/>
                <w:noProof/>
                <w:color w:val="0000FF"/>
              </w:rPr>
              <w:drawing>
                <wp:inline distT="0" distB="0" distL="0" distR="0" wp14:anchorId="5659AA65" wp14:editId="48EACB45">
                  <wp:extent cx="120015" cy="132080"/>
                  <wp:effectExtent l="0" t="0" r="0" b="1270"/>
                  <wp:docPr id="8" name="Picture 8" descr="Document Link Icon">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ocument Link Icon">
                            <a:hlinkClick r:id="rId12"/>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015" cy="132080"/>
                          </a:xfrm>
                          <a:prstGeom prst="rect">
                            <a:avLst/>
                          </a:prstGeom>
                          <a:noFill/>
                          <a:ln>
                            <a:noFill/>
                          </a:ln>
                        </pic:spPr>
                      </pic:pic>
                    </a:graphicData>
                  </a:graphic>
                </wp:inline>
              </w:drawing>
            </w:r>
          </w:p>
        </w:tc>
      </w:tr>
    </w:tbl>
    <w:p w:rsidR="005A404A" w:rsidRPr="005A404A" w:rsidRDefault="005A404A" w:rsidP="005A404A">
      <w:pPr>
        <w:spacing w:after="240" w:line="240" w:lineRule="auto"/>
        <w:rPr>
          <w:rFonts w:eastAsia="Times New Roman" w:cstheme="minorHAnsi"/>
        </w:rPr>
      </w:pPr>
      <w:r w:rsidRPr="005A404A">
        <w:rPr>
          <w:rFonts w:eastAsia="Times New Roman" w:cstheme="minorHAnsi"/>
        </w:rPr>
        <w:br/>
      </w:r>
      <w:r w:rsidRPr="005A404A">
        <w:rPr>
          <w:rFonts w:eastAsia="Times New Roman" w:cstheme="minorHAnsi"/>
        </w:rPr>
        <w:br/>
      </w:r>
      <w:r w:rsidRPr="005A404A">
        <w:rPr>
          <w:rFonts w:eastAsia="Times New Roman" w:cstheme="minorHAnsi"/>
        </w:rPr>
        <w:br/>
      </w:r>
      <w:proofErr w:type="gramStart"/>
      <w:r w:rsidRPr="005A404A">
        <w:rPr>
          <w:rFonts w:eastAsia="Times New Roman" w:cstheme="minorHAnsi"/>
        </w:rPr>
        <w:t>Производството е по реда на чл.</w:t>
      </w:r>
      <w:proofErr w:type="gramEnd"/>
      <w:r w:rsidRPr="005A404A">
        <w:rPr>
          <w:rFonts w:eastAsia="Times New Roman" w:cstheme="minorHAnsi"/>
        </w:rPr>
        <w:t xml:space="preserve"> </w:t>
      </w:r>
      <w:proofErr w:type="gramStart"/>
      <w:r w:rsidRPr="005A404A">
        <w:rPr>
          <w:rFonts w:eastAsia="Times New Roman" w:cstheme="minorHAnsi"/>
        </w:rPr>
        <w:t>145 и сл.</w:t>
      </w:r>
      <w:proofErr w:type="gramEnd"/>
      <w:r w:rsidRPr="005A404A">
        <w:rPr>
          <w:rFonts w:eastAsia="Times New Roman" w:cstheme="minorHAnsi"/>
        </w:rPr>
        <w:t xml:space="preserve"> </w:t>
      </w:r>
      <w:proofErr w:type="gramStart"/>
      <w:r w:rsidRPr="005A404A">
        <w:rPr>
          <w:rFonts w:eastAsia="Times New Roman" w:cstheme="minorHAnsi"/>
        </w:rPr>
        <w:t>от</w:t>
      </w:r>
      <w:proofErr w:type="gramEnd"/>
      <w:r w:rsidRPr="005A404A">
        <w:rPr>
          <w:rFonts w:eastAsia="Times New Roman" w:cstheme="minorHAnsi"/>
        </w:rPr>
        <w:t xml:space="preserve"> Административнопроцесуалния кодекс (АПК), във връзка с чл. </w:t>
      </w:r>
      <w:proofErr w:type="gramStart"/>
      <w:r w:rsidRPr="005A404A">
        <w:rPr>
          <w:rFonts w:eastAsia="Times New Roman" w:cstheme="minorHAnsi"/>
        </w:rPr>
        <w:t>64, ал.</w:t>
      </w:r>
      <w:proofErr w:type="gramEnd"/>
      <w:r w:rsidRPr="005A404A">
        <w:rPr>
          <w:rFonts w:eastAsia="Times New Roman" w:cstheme="minorHAnsi"/>
        </w:rPr>
        <w:t xml:space="preserve"> </w:t>
      </w:r>
      <w:proofErr w:type="gramStart"/>
      <w:r w:rsidRPr="005A404A">
        <w:rPr>
          <w:rFonts w:eastAsia="Times New Roman" w:cstheme="minorHAnsi"/>
        </w:rPr>
        <w:t>1 от Закона за защита на конкуренцията.</w:t>
      </w:r>
      <w:proofErr w:type="gramEnd"/>
      <w:r w:rsidRPr="005A404A">
        <w:rPr>
          <w:rFonts w:eastAsia="Times New Roman" w:cstheme="minorHAnsi"/>
        </w:rPr>
        <w:br/>
        <w:t xml:space="preserve">Образувано е по жалби на [фирма], [населено място] и [фирма], [населено място], двете срещу решение № 250 от 18.03.2015г., постановено от Комисията за защита на конкуренцията (К., Комисията) по преписка № К. - 1113/2014 г., в отделни негови части, както следва: </w:t>
      </w:r>
      <w:r w:rsidRPr="005A404A">
        <w:rPr>
          <w:rFonts w:eastAsia="Times New Roman" w:cstheme="minorHAnsi"/>
        </w:rPr>
        <w:br/>
        <w:t xml:space="preserve">Жалбоподателят [фирма], [населено място], обжалва цитираното решение на К. в частта, с която по отношение на него е установено, че е извършено нарушение по чл. </w:t>
      </w:r>
      <w:proofErr w:type="gramStart"/>
      <w:r w:rsidRPr="005A404A">
        <w:rPr>
          <w:rFonts w:eastAsia="Times New Roman" w:cstheme="minorHAnsi"/>
        </w:rPr>
        <w:t>32, ал.1 във връзка с чл.</w:t>
      </w:r>
      <w:proofErr w:type="gramEnd"/>
      <w:r w:rsidRPr="005A404A">
        <w:rPr>
          <w:rFonts w:eastAsia="Times New Roman" w:cstheme="minorHAnsi"/>
        </w:rPr>
        <w:t xml:space="preserve"> </w:t>
      </w:r>
      <w:proofErr w:type="gramStart"/>
      <w:r w:rsidRPr="005A404A">
        <w:rPr>
          <w:rFonts w:eastAsia="Times New Roman" w:cstheme="minorHAnsi"/>
        </w:rPr>
        <w:t>33 от З. и на дружеството е наложена имуществена санкция в размер на 236 431.00 лв.</w:t>
      </w:r>
      <w:proofErr w:type="gramEnd"/>
      <w:r w:rsidRPr="005A404A">
        <w:rPr>
          <w:rFonts w:eastAsia="Times New Roman" w:cstheme="minorHAnsi"/>
        </w:rPr>
        <w:t xml:space="preserve"> </w:t>
      </w:r>
      <w:proofErr w:type="gramStart"/>
      <w:r w:rsidRPr="005A404A">
        <w:rPr>
          <w:rFonts w:eastAsia="Times New Roman" w:cstheme="minorHAnsi"/>
        </w:rPr>
        <w:t>В жалбата са развити доводи за нарушения на материалния закон, нищожност на оспореното решение на К. и допуснати съществени нарушения на административнопроизводствените правила.</w:t>
      </w:r>
      <w:proofErr w:type="gramEnd"/>
      <w:r w:rsidRPr="005A404A">
        <w:rPr>
          <w:rFonts w:eastAsia="Times New Roman" w:cstheme="minorHAnsi"/>
        </w:rPr>
        <w:t xml:space="preserve"> </w:t>
      </w:r>
      <w:proofErr w:type="gramStart"/>
      <w:r w:rsidRPr="005A404A">
        <w:rPr>
          <w:rFonts w:eastAsia="Times New Roman" w:cstheme="minorHAnsi"/>
        </w:rPr>
        <w:t>Оспорва изводите на К. относно наличието на нарушение по чл.</w:t>
      </w:r>
      <w:proofErr w:type="gramEnd"/>
      <w:r w:rsidRPr="005A404A">
        <w:rPr>
          <w:rFonts w:eastAsia="Times New Roman" w:cstheme="minorHAnsi"/>
        </w:rPr>
        <w:t xml:space="preserve"> </w:t>
      </w:r>
      <w:proofErr w:type="gramStart"/>
      <w:r w:rsidRPr="005A404A">
        <w:rPr>
          <w:rFonts w:eastAsia="Times New Roman" w:cstheme="minorHAnsi"/>
        </w:rPr>
        <w:t>32, ал.1 вр.</w:t>
      </w:r>
      <w:proofErr w:type="gramEnd"/>
      <w:r w:rsidRPr="005A404A">
        <w:rPr>
          <w:rFonts w:eastAsia="Times New Roman" w:cstheme="minorHAnsi"/>
        </w:rPr>
        <w:t xml:space="preserve"> </w:t>
      </w:r>
      <w:proofErr w:type="gramStart"/>
      <w:r w:rsidRPr="005A404A">
        <w:rPr>
          <w:rFonts w:eastAsia="Times New Roman" w:cstheme="minorHAnsi"/>
        </w:rPr>
        <w:t>чл</w:t>
      </w:r>
      <w:proofErr w:type="gramEnd"/>
      <w:r w:rsidRPr="005A404A">
        <w:rPr>
          <w:rFonts w:eastAsia="Times New Roman" w:cstheme="minorHAnsi"/>
        </w:rPr>
        <w:t>. 33 от З</w:t>
      </w:r>
      <w:proofErr w:type="gramStart"/>
      <w:r w:rsidRPr="005A404A">
        <w:rPr>
          <w:rFonts w:eastAsia="Times New Roman" w:cstheme="minorHAnsi"/>
        </w:rPr>
        <w:t>..</w:t>
      </w:r>
      <w:proofErr w:type="gramEnd"/>
      <w:r w:rsidRPr="005A404A">
        <w:rPr>
          <w:rFonts w:eastAsia="Times New Roman" w:cstheme="minorHAnsi"/>
        </w:rPr>
        <w:t xml:space="preserve"> На първо място сочи, че не е налице опасност от заблуда на средния потребител, доколкото с поставянето на логото на бисквитите BelVita върху процесните две снимки не се твърди и не се внушава, че двамата спортисти подкрепят и препоръчват презентирания продукт. </w:t>
      </w:r>
      <w:proofErr w:type="gramStart"/>
      <w:r w:rsidRPr="005A404A">
        <w:rPr>
          <w:rFonts w:eastAsia="Times New Roman" w:cstheme="minorHAnsi"/>
        </w:rPr>
        <w:t>Смята, че се отнася за публикуването на две приветствия, в които е изразена само подкрепата на спортистите, илюстрирани с техни снимки.</w:t>
      </w:r>
      <w:proofErr w:type="gramEnd"/>
      <w:r w:rsidRPr="005A404A">
        <w:rPr>
          <w:rFonts w:eastAsia="Times New Roman" w:cstheme="minorHAnsi"/>
        </w:rPr>
        <w:t xml:space="preserve"> </w:t>
      </w:r>
      <w:proofErr w:type="gramStart"/>
      <w:r w:rsidRPr="005A404A">
        <w:rPr>
          <w:rFonts w:eastAsia="Times New Roman" w:cstheme="minorHAnsi"/>
        </w:rPr>
        <w:t>Излага, че изразената от дружеството подкрепа към тези спортисти е в съответствие със закона и добросъвестната търговска практика, както и със свободата на изразяване на мнение.</w:t>
      </w:r>
      <w:proofErr w:type="gramEnd"/>
      <w:r w:rsidRPr="005A404A">
        <w:rPr>
          <w:rFonts w:eastAsia="Times New Roman" w:cstheme="minorHAnsi"/>
        </w:rPr>
        <w:t xml:space="preserve"> Излага също така, че не е налице увреждане или възможност за увреждане на интересите на конкурентите, тъй като изразената подкрепа към Г. Д. и Ц. П. не би могла да пренасочи търсенето на потребителите от това на техните конкуренти, предвид и разликата в броя на харесванията на страницата на BelVita в периода по време на публикациите и след тяхното премахване. </w:t>
      </w:r>
      <w:proofErr w:type="gramStart"/>
      <w:r w:rsidRPr="005A404A">
        <w:rPr>
          <w:rFonts w:eastAsia="Times New Roman" w:cstheme="minorHAnsi"/>
        </w:rPr>
        <w:t>Относно размера на наложената санкция смята, че предвид факта, че към настоящия момент е изготвен отчет за нетните приходи на дружеството за 2014г.</w:t>
      </w:r>
      <w:proofErr w:type="gramEnd"/>
      <w:r w:rsidRPr="005A404A">
        <w:rPr>
          <w:rFonts w:eastAsia="Times New Roman" w:cstheme="minorHAnsi"/>
        </w:rPr>
        <w:t xml:space="preserve"> </w:t>
      </w:r>
      <w:proofErr w:type="gramStart"/>
      <w:r w:rsidRPr="005A404A">
        <w:rPr>
          <w:rFonts w:eastAsia="Times New Roman" w:cstheme="minorHAnsi"/>
        </w:rPr>
        <w:t>и</w:t>
      </w:r>
      <w:proofErr w:type="gramEnd"/>
      <w:r w:rsidRPr="005A404A">
        <w:rPr>
          <w:rFonts w:eastAsia="Times New Roman" w:cstheme="minorHAnsi"/>
        </w:rPr>
        <w:t xml:space="preserve"> прилагането му към жалбата, то с оглед разпоредбата на чл. </w:t>
      </w:r>
      <w:proofErr w:type="gramStart"/>
      <w:r w:rsidRPr="005A404A">
        <w:rPr>
          <w:rFonts w:eastAsia="Times New Roman" w:cstheme="minorHAnsi"/>
        </w:rPr>
        <w:t>100, ал.1 от З. размерът на санкцията, дори и при осъществен фактически състав на нарушенията следва да е в размер на 94 336 лв.</w:t>
      </w:r>
      <w:proofErr w:type="gramEnd"/>
      <w:r w:rsidRPr="005A404A">
        <w:rPr>
          <w:rFonts w:eastAsia="Times New Roman" w:cstheme="minorHAnsi"/>
        </w:rPr>
        <w:t xml:space="preserve"> Наведени са и доводи за нищожност на решението на </w:t>
      </w:r>
      <w:proofErr w:type="gramStart"/>
      <w:r w:rsidRPr="005A404A">
        <w:rPr>
          <w:rFonts w:eastAsia="Times New Roman" w:cstheme="minorHAnsi"/>
        </w:rPr>
        <w:t>К.,</w:t>
      </w:r>
      <w:proofErr w:type="gramEnd"/>
      <w:r w:rsidRPr="005A404A">
        <w:rPr>
          <w:rFonts w:eastAsia="Times New Roman" w:cstheme="minorHAnsi"/>
        </w:rPr>
        <w:t xml:space="preserve"> тъй като то представлява пререшаване на въпрос, решен с влязъл в сила административен акт на същия орган( Решение №1240 от 18.09.2014г. на К. по преписка №К. – 602/2014г.). </w:t>
      </w:r>
      <w:proofErr w:type="gramStart"/>
      <w:r w:rsidRPr="005A404A">
        <w:rPr>
          <w:rFonts w:eastAsia="Times New Roman" w:cstheme="minorHAnsi"/>
        </w:rPr>
        <w:t>Моли, да се отмени решението на К. в обжалваната част.</w:t>
      </w:r>
      <w:proofErr w:type="gramEnd"/>
      <w:r w:rsidRPr="005A404A">
        <w:rPr>
          <w:rFonts w:eastAsia="Times New Roman" w:cstheme="minorHAnsi"/>
        </w:rPr>
        <w:br/>
        <w:t xml:space="preserve">Жалбоподателят [фирма], [населено място], обжалва цитираното решение на </w:t>
      </w:r>
      <w:proofErr w:type="gramStart"/>
      <w:r w:rsidRPr="005A404A">
        <w:rPr>
          <w:rFonts w:eastAsia="Times New Roman" w:cstheme="minorHAnsi"/>
        </w:rPr>
        <w:t>К.,</w:t>
      </w:r>
      <w:proofErr w:type="gramEnd"/>
      <w:r w:rsidRPr="005A404A">
        <w:rPr>
          <w:rFonts w:eastAsia="Times New Roman" w:cstheme="minorHAnsi"/>
        </w:rPr>
        <w:t xml:space="preserve"> в частта, с която е установено извършването на нарушение по чл. </w:t>
      </w:r>
      <w:proofErr w:type="gramStart"/>
      <w:r w:rsidRPr="005A404A">
        <w:rPr>
          <w:rFonts w:eastAsia="Times New Roman" w:cstheme="minorHAnsi"/>
        </w:rPr>
        <w:t>32, ал.1 във връзка с чл.</w:t>
      </w:r>
      <w:proofErr w:type="gramEnd"/>
      <w:r w:rsidRPr="005A404A">
        <w:rPr>
          <w:rFonts w:eastAsia="Times New Roman" w:cstheme="minorHAnsi"/>
        </w:rPr>
        <w:t xml:space="preserve"> </w:t>
      </w:r>
      <w:proofErr w:type="gramStart"/>
      <w:r w:rsidRPr="005A404A">
        <w:rPr>
          <w:rFonts w:eastAsia="Times New Roman" w:cstheme="minorHAnsi"/>
        </w:rPr>
        <w:t>33 от З. и на дружеството е наложена имуществена санкция в размер на 1516 лв.</w:t>
      </w:r>
      <w:proofErr w:type="gramEnd"/>
      <w:r w:rsidRPr="005A404A">
        <w:rPr>
          <w:rFonts w:eastAsia="Times New Roman" w:cstheme="minorHAnsi"/>
        </w:rPr>
        <w:t xml:space="preserve"> В жалбата са развити доводи за незаконосъобразност и неправилност на оспореното решение на К</w:t>
      </w:r>
      <w:proofErr w:type="gramStart"/>
      <w:r w:rsidRPr="005A404A">
        <w:rPr>
          <w:rFonts w:eastAsia="Times New Roman" w:cstheme="minorHAnsi"/>
        </w:rPr>
        <w:t>..</w:t>
      </w:r>
      <w:proofErr w:type="gramEnd"/>
      <w:r w:rsidRPr="005A404A">
        <w:rPr>
          <w:rFonts w:eastAsia="Times New Roman" w:cstheme="minorHAnsi"/>
        </w:rPr>
        <w:t xml:space="preserve"> Оспорва изводите на К. относно установените нарушения по глава 7 от З. от страна на [фирма] и [фирма], изразяващи се в противоречие с </w:t>
      </w:r>
      <w:r w:rsidRPr="005A404A">
        <w:rPr>
          <w:rFonts w:eastAsia="Times New Roman" w:cstheme="minorHAnsi"/>
        </w:rPr>
        <w:lastRenderedPageBreak/>
        <w:t xml:space="preserve">добросъвестната търговска практика, състоящи се в нелоялно привличане на клиенти и заблуждаваща реклама. </w:t>
      </w:r>
      <w:proofErr w:type="gramStart"/>
      <w:r w:rsidRPr="005A404A">
        <w:rPr>
          <w:rFonts w:eastAsia="Times New Roman" w:cstheme="minorHAnsi"/>
        </w:rPr>
        <w:t>Смята, че в случая не е налице рекламно послание, тъй като процесните публикации не целят привличане на клиенти и увеличаване на ръста на продажбите, а изразяват само подкрепата и социалната ангажираност на [фирма].</w:t>
      </w:r>
      <w:proofErr w:type="gramEnd"/>
      <w:r w:rsidRPr="005A404A">
        <w:rPr>
          <w:rFonts w:eastAsia="Times New Roman" w:cstheme="minorHAnsi"/>
        </w:rPr>
        <w:t xml:space="preserve"> </w:t>
      </w:r>
      <w:proofErr w:type="gramStart"/>
      <w:r w:rsidRPr="005A404A">
        <w:rPr>
          <w:rFonts w:eastAsia="Times New Roman" w:cstheme="minorHAnsi"/>
        </w:rPr>
        <w:t>Излага, че не е налице и подвеждащо въздействие на посланията, тъй като нито съдържат неверни или неясни твърдения, нито премълчават или преувеличават информация, която би могла да подведе потребителите.</w:t>
      </w:r>
      <w:proofErr w:type="gramEnd"/>
      <w:r w:rsidRPr="005A404A">
        <w:rPr>
          <w:rFonts w:eastAsia="Times New Roman" w:cstheme="minorHAnsi"/>
        </w:rPr>
        <w:t xml:space="preserve"> </w:t>
      </w:r>
      <w:proofErr w:type="gramStart"/>
      <w:r w:rsidRPr="005A404A">
        <w:rPr>
          <w:rFonts w:eastAsia="Times New Roman" w:cstheme="minorHAnsi"/>
        </w:rPr>
        <w:t>Моли, да се отмени решението на К. в обжалваната част.</w:t>
      </w:r>
      <w:proofErr w:type="gramEnd"/>
      <w:r w:rsidRPr="005A404A">
        <w:rPr>
          <w:rFonts w:eastAsia="Times New Roman" w:cstheme="minorHAnsi"/>
        </w:rPr>
        <w:br/>
      </w:r>
      <w:proofErr w:type="gramStart"/>
      <w:r w:rsidRPr="005A404A">
        <w:rPr>
          <w:rFonts w:eastAsia="Times New Roman" w:cstheme="minorHAnsi"/>
        </w:rPr>
        <w:t>Ответникът - Комисия за защита на конкуренцията, чрез процесуалния си представител юрисконсулт Т. Г. оспорва жалбите като неоснователни, излага подробни доводи в писмени бележки и съдебно заседание за законосъобразност на обжалваното решение и липса на отменителни основания по чл.146 от АПК.</w:t>
      </w:r>
      <w:proofErr w:type="gramEnd"/>
      <w:r w:rsidRPr="005A404A">
        <w:rPr>
          <w:rFonts w:eastAsia="Times New Roman" w:cstheme="minorHAnsi"/>
        </w:rPr>
        <w:t xml:space="preserve"> </w:t>
      </w:r>
      <w:proofErr w:type="gramStart"/>
      <w:r w:rsidRPr="005A404A">
        <w:rPr>
          <w:rFonts w:eastAsia="Times New Roman" w:cstheme="minorHAnsi"/>
        </w:rPr>
        <w:t>Претендира присъждане на юрисконсултско възнаграждение.</w:t>
      </w:r>
      <w:proofErr w:type="gramEnd"/>
      <w:r w:rsidRPr="005A404A">
        <w:rPr>
          <w:rFonts w:eastAsia="Times New Roman" w:cstheme="minorHAnsi"/>
        </w:rPr>
        <w:br/>
      </w:r>
      <w:proofErr w:type="gramStart"/>
      <w:r w:rsidRPr="005A404A">
        <w:rPr>
          <w:rFonts w:eastAsia="Times New Roman" w:cstheme="minorHAnsi"/>
        </w:rPr>
        <w:t>Върховният административен съд, четвърто отделение намира жалбите за процесуално допустими като подадени в срока по чл.</w:t>
      </w:r>
      <w:proofErr w:type="gramEnd"/>
      <w:r w:rsidRPr="005A404A">
        <w:rPr>
          <w:rFonts w:eastAsia="Times New Roman" w:cstheme="minorHAnsi"/>
        </w:rPr>
        <w:t xml:space="preserve"> </w:t>
      </w:r>
      <w:proofErr w:type="gramStart"/>
      <w:r w:rsidRPr="005A404A">
        <w:rPr>
          <w:rFonts w:eastAsia="Times New Roman" w:cstheme="minorHAnsi"/>
        </w:rPr>
        <w:t>64, ал.</w:t>
      </w:r>
      <w:proofErr w:type="gramEnd"/>
      <w:r w:rsidRPr="005A404A">
        <w:rPr>
          <w:rFonts w:eastAsia="Times New Roman" w:cstheme="minorHAnsi"/>
        </w:rPr>
        <w:t xml:space="preserve"> 1 от </w:t>
      </w:r>
      <w:proofErr w:type="gramStart"/>
      <w:r w:rsidRPr="005A404A">
        <w:rPr>
          <w:rFonts w:eastAsia="Times New Roman" w:cstheme="minorHAnsi"/>
        </w:rPr>
        <w:t>З.,</w:t>
      </w:r>
      <w:proofErr w:type="gramEnd"/>
      <w:r w:rsidRPr="005A404A">
        <w:rPr>
          <w:rFonts w:eastAsia="Times New Roman" w:cstheme="minorHAnsi"/>
        </w:rPr>
        <w:t xml:space="preserve"> от надлежни страни и срещу подлежащ на съдебно оспорване административен акт.</w:t>
      </w:r>
      <w:r w:rsidRPr="005A404A">
        <w:rPr>
          <w:rFonts w:eastAsia="Times New Roman" w:cstheme="minorHAnsi"/>
        </w:rPr>
        <w:br/>
        <w:t>За да се произнесе по съществото им, съдът съобрази следното от фактическа и правна страна</w:t>
      </w:r>
      <w:proofErr w:type="gramStart"/>
      <w:r w:rsidRPr="005A404A">
        <w:rPr>
          <w:rFonts w:eastAsia="Times New Roman" w:cstheme="minorHAnsi"/>
        </w:rPr>
        <w:t>:</w:t>
      </w:r>
      <w:proofErr w:type="gramEnd"/>
      <w:r w:rsidRPr="005A404A">
        <w:rPr>
          <w:rFonts w:eastAsia="Times New Roman" w:cstheme="minorHAnsi"/>
        </w:rPr>
        <w:br/>
        <w:t xml:space="preserve">Производството пред К., предмет на настоящото дело, е образувано с Решение № 1324/08.10.2014 г. на основание чл. </w:t>
      </w:r>
      <w:proofErr w:type="gramStart"/>
      <w:r w:rsidRPr="005A404A">
        <w:rPr>
          <w:rFonts w:eastAsia="Times New Roman" w:cstheme="minorHAnsi"/>
        </w:rPr>
        <w:t>38, ал.</w:t>
      </w:r>
      <w:proofErr w:type="gramEnd"/>
      <w:r w:rsidRPr="005A404A">
        <w:rPr>
          <w:rFonts w:eastAsia="Times New Roman" w:cstheme="minorHAnsi"/>
        </w:rPr>
        <w:t xml:space="preserve"> </w:t>
      </w:r>
      <w:proofErr w:type="gramStart"/>
      <w:r w:rsidRPr="005A404A">
        <w:rPr>
          <w:rFonts w:eastAsia="Times New Roman" w:cstheme="minorHAnsi"/>
        </w:rPr>
        <w:t>1, т. 1 от Закона за защита на конкуренцията (З.) за установяване на евентуално извършени нарушения по глава VІІ от З. от страна на [фирма], [населено място] и [фирма], [населено място].</w:t>
      </w:r>
      <w:proofErr w:type="gramEnd"/>
      <w:r w:rsidRPr="005A404A">
        <w:rPr>
          <w:rFonts w:eastAsia="Times New Roman" w:cstheme="minorHAnsi"/>
        </w:rPr>
        <w:t xml:space="preserve"> Повод за образуване на производството са доказателства, събрани в хода на проучването по преписка № К.-602/2014 </w:t>
      </w:r>
      <w:proofErr w:type="gramStart"/>
      <w:r w:rsidRPr="005A404A">
        <w:rPr>
          <w:rFonts w:eastAsia="Times New Roman" w:cstheme="minorHAnsi"/>
        </w:rPr>
        <w:t>г.,</w:t>
      </w:r>
      <w:proofErr w:type="gramEnd"/>
      <w:r w:rsidRPr="005A404A">
        <w:rPr>
          <w:rFonts w:eastAsia="Times New Roman" w:cstheme="minorHAnsi"/>
        </w:rPr>
        <w:t xml:space="preserve"> образувана по искане на Г. Д. за установяване на евентуално извършени нарушения по чл. </w:t>
      </w:r>
      <w:proofErr w:type="gramStart"/>
      <w:r w:rsidRPr="005A404A">
        <w:rPr>
          <w:rFonts w:eastAsia="Times New Roman" w:cstheme="minorHAnsi"/>
        </w:rPr>
        <w:t>31, чл.</w:t>
      </w:r>
      <w:proofErr w:type="gramEnd"/>
      <w:r w:rsidRPr="005A404A">
        <w:rPr>
          <w:rFonts w:eastAsia="Times New Roman" w:cstheme="minorHAnsi"/>
        </w:rPr>
        <w:t xml:space="preserve"> </w:t>
      </w:r>
      <w:proofErr w:type="gramStart"/>
      <w:r w:rsidRPr="005A404A">
        <w:rPr>
          <w:rFonts w:eastAsia="Times New Roman" w:cstheme="minorHAnsi"/>
        </w:rPr>
        <w:t>32, ал.</w:t>
      </w:r>
      <w:proofErr w:type="gramEnd"/>
      <w:r w:rsidRPr="005A404A">
        <w:rPr>
          <w:rFonts w:eastAsia="Times New Roman" w:cstheme="minorHAnsi"/>
        </w:rPr>
        <w:t xml:space="preserve"> </w:t>
      </w:r>
      <w:proofErr w:type="gramStart"/>
      <w:r w:rsidRPr="005A404A">
        <w:rPr>
          <w:rFonts w:eastAsia="Times New Roman" w:cstheme="minorHAnsi"/>
        </w:rPr>
        <w:t>1 и ал.</w:t>
      </w:r>
      <w:proofErr w:type="gramEnd"/>
      <w:r w:rsidRPr="005A404A">
        <w:rPr>
          <w:rFonts w:eastAsia="Times New Roman" w:cstheme="minorHAnsi"/>
        </w:rPr>
        <w:t xml:space="preserve"> </w:t>
      </w:r>
      <w:proofErr w:type="gramStart"/>
      <w:r w:rsidRPr="005A404A">
        <w:rPr>
          <w:rFonts w:eastAsia="Times New Roman" w:cstheme="minorHAnsi"/>
        </w:rPr>
        <w:t>2 във връзка с чл.</w:t>
      </w:r>
      <w:proofErr w:type="gramEnd"/>
      <w:r w:rsidRPr="005A404A">
        <w:rPr>
          <w:rFonts w:eastAsia="Times New Roman" w:cstheme="minorHAnsi"/>
        </w:rPr>
        <w:t xml:space="preserve"> </w:t>
      </w:r>
      <w:proofErr w:type="gramStart"/>
      <w:r w:rsidRPr="005A404A">
        <w:rPr>
          <w:rFonts w:eastAsia="Times New Roman" w:cstheme="minorHAnsi"/>
        </w:rPr>
        <w:t>29 от З. от страна на [фирма].</w:t>
      </w:r>
      <w:proofErr w:type="gramEnd"/>
      <w:r w:rsidRPr="005A404A">
        <w:rPr>
          <w:rFonts w:eastAsia="Times New Roman" w:cstheme="minorHAnsi"/>
        </w:rPr>
        <w:t xml:space="preserve"> От събраните в рамките на посоченото по-горе проучване материали се установява, че при рекламата на бисквити „BelVita“, реализирана на страницата на продукта в социалната мрежа Ф., са използвани изображения на българските тенисисти Г. Д. и Ц. П.. Върху снимките на тези лица е поставено логото на „BelVita”, представляващо кръг в жълт цвят, изобразяващ слънчевия диск и лъчи, върху които със зелени букви е изписан текстът „BelVita добро утро!”. Изображението на тенисистката Ц. П. с така описания външен вид е публикувано на страницата на продукта на 10.01.2014 г., а това на Г. Д. на 28.02.2014 г. По преписка № К.-602/2014 г. са събрани данни, че използваният снимков материал е публикуван без съгласието на спортистите. </w:t>
      </w:r>
      <w:r w:rsidRPr="005A404A">
        <w:rPr>
          <w:rFonts w:eastAsia="Times New Roman" w:cstheme="minorHAnsi"/>
        </w:rPr>
        <w:br/>
      </w:r>
      <w:proofErr w:type="gramStart"/>
      <w:r w:rsidRPr="005A404A">
        <w:rPr>
          <w:rFonts w:eastAsia="Times New Roman" w:cstheme="minorHAnsi"/>
        </w:rPr>
        <w:t>В хода на производството К. е установила, че [фирма] е дружество, извършващо дейност, свързана с предлагане на шоколадови и захарни изделия, кафе, какао и др.</w:t>
      </w:r>
      <w:proofErr w:type="gramEnd"/>
      <w:r w:rsidRPr="005A404A">
        <w:rPr>
          <w:rFonts w:eastAsia="Times New Roman" w:cstheme="minorHAnsi"/>
        </w:rPr>
        <w:t xml:space="preserve"> </w:t>
      </w:r>
      <w:proofErr w:type="gramStart"/>
      <w:r w:rsidRPr="005A404A">
        <w:rPr>
          <w:rFonts w:eastAsia="Times New Roman" w:cstheme="minorHAnsi"/>
        </w:rPr>
        <w:t>на</w:t>
      </w:r>
      <w:proofErr w:type="gramEnd"/>
      <w:r w:rsidRPr="005A404A">
        <w:rPr>
          <w:rFonts w:eastAsia="Times New Roman" w:cstheme="minorHAnsi"/>
        </w:rPr>
        <w:t xml:space="preserve"> територията на България. Дружеството притежава фигуративна търговска марка „belVita добро утро!” и предлага едноименните бисквити на българския пазар. Ф. страницата на марка Belvita „Belvita B.“ е създадена на 11.02.2013 г. На 10 януари 2014 г. на Ф. страницата на марката Belvita „Belvita B.“ е публикувана снимка на Ц. П., върху която е позиционирана марката Belvita, със следния текст към нея „Осем поредни победи, три – срещу тенисистки от топ 10 и нито един загубен сет! </w:t>
      </w:r>
      <w:proofErr w:type="gramStart"/>
      <w:r w:rsidRPr="005A404A">
        <w:rPr>
          <w:rFonts w:eastAsia="Times New Roman" w:cstheme="minorHAnsi"/>
        </w:rPr>
        <w:t>BelVita поздравява Ц. П. и й пожелава да е запазила още много енергия за A. O.”.</w:t>
      </w:r>
      <w:proofErr w:type="gramEnd"/>
      <w:r w:rsidRPr="005A404A">
        <w:rPr>
          <w:rFonts w:eastAsia="Times New Roman" w:cstheme="minorHAnsi"/>
        </w:rPr>
        <w:t xml:space="preserve"> Изображението е премахнато на 30.05.2014 г. На 28 февруари 2014 г. на Ф. страницата на марката Belvita „Belvita B.“ е публикувана снимка на Г. Д., върху която е позиционирана марката Belvita, със следния текст към нея „Гришо отново е в добра форма и протяга ръце към втора титла от А., този път в А.. </w:t>
      </w:r>
      <w:proofErr w:type="gramStart"/>
      <w:r w:rsidRPr="005A404A">
        <w:rPr>
          <w:rFonts w:eastAsia="Times New Roman" w:cstheme="minorHAnsi"/>
        </w:rPr>
        <w:t>Пожелаваме му много енергия и сили, които да го изведат до успех“.</w:t>
      </w:r>
      <w:proofErr w:type="gramEnd"/>
      <w:r w:rsidRPr="005A404A">
        <w:rPr>
          <w:rFonts w:eastAsia="Times New Roman" w:cstheme="minorHAnsi"/>
        </w:rPr>
        <w:t xml:space="preserve"> </w:t>
      </w:r>
      <w:proofErr w:type="gramStart"/>
      <w:r w:rsidRPr="005A404A">
        <w:rPr>
          <w:rFonts w:eastAsia="Times New Roman" w:cstheme="minorHAnsi"/>
        </w:rPr>
        <w:t>Изображението е премахнато на 30.05.2014 г. Ф. страницата на марката „Belvita” се изгражда и поддържа от [фирма].</w:t>
      </w:r>
      <w:proofErr w:type="gramEnd"/>
      <w:r w:rsidRPr="005A404A">
        <w:rPr>
          <w:rFonts w:eastAsia="Times New Roman" w:cstheme="minorHAnsi"/>
        </w:rPr>
        <w:t xml:space="preserve"> Публикациите на Ф. страницата на марката BelVita „Belvita B</w:t>
      </w:r>
      <w:proofErr w:type="gramStart"/>
      <w:r w:rsidRPr="005A404A">
        <w:rPr>
          <w:rFonts w:eastAsia="Times New Roman" w:cstheme="minorHAnsi"/>
        </w:rPr>
        <w:t>.“</w:t>
      </w:r>
      <w:proofErr w:type="gramEnd"/>
      <w:r w:rsidRPr="005A404A">
        <w:rPr>
          <w:rFonts w:eastAsia="Times New Roman" w:cstheme="minorHAnsi"/>
        </w:rPr>
        <w:t>, са видими и достъпни и без регистрация в социалната мрежа, съответно без да бъде „харесана“.</w:t>
      </w:r>
      <w:r w:rsidRPr="005A404A">
        <w:rPr>
          <w:rFonts w:eastAsia="Times New Roman" w:cstheme="minorHAnsi"/>
        </w:rPr>
        <w:br/>
        <w:t xml:space="preserve">Във връзка с така установената фактическа обстановка, К. е приела, че [фирма] и [фирма] са предприятия по смисъла на § 1, т. 7 от </w:t>
      </w:r>
      <w:proofErr w:type="gramStart"/>
      <w:r w:rsidRPr="005A404A">
        <w:rPr>
          <w:rFonts w:eastAsia="Times New Roman" w:cstheme="minorHAnsi"/>
        </w:rPr>
        <w:t>З.,</w:t>
      </w:r>
      <w:proofErr w:type="gramEnd"/>
      <w:r w:rsidRPr="005A404A">
        <w:rPr>
          <w:rFonts w:eastAsia="Times New Roman" w:cstheme="minorHAnsi"/>
        </w:rPr>
        <w:t xml:space="preserve"> извършващи стопанска дейност на територията на страната. [</w:t>
      </w:r>
      <w:proofErr w:type="gramStart"/>
      <w:r w:rsidRPr="005A404A">
        <w:rPr>
          <w:rFonts w:eastAsia="Times New Roman" w:cstheme="minorHAnsi"/>
        </w:rPr>
        <w:t>фирма</w:t>
      </w:r>
      <w:proofErr w:type="gramEnd"/>
      <w:r w:rsidRPr="005A404A">
        <w:rPr>
          <w:rFonts w:eastAsia="Times New Roman" w:cstheme="minorHAnsi"/>
        </w:rPr>
        <w:t xml:space="preserve">] предлага на българския пазар шоколадови и захарни изделия, в това число бисквити „Belvita”. </w:t>
      </w:r>
      <w:proofErr w:type="gramStart"/>
      <w:r w:rsidRPr="005A404A">
        <w:rPr>
          <w:rFonts w:eastAsia="Times New Roman" w:cstheme="minorHAnsi"/>
        </w:rPr>
        <w:t>От своя страна [фирма] осъществява дейност свързана с комуникационни, медийни, творчески и дигитални стратегии, като организира и провежда цялостни рекламни кампании на продукти и услуги в интернет пространството, в това число и в социалните мрежи (Facebook, Twitter др.).</w:t>
      </w:r>
      <w:proofErr w:type="gramEnd"/>
      <w:r w:rsidRPr="005A404A">
        <w:rPr>
          <w:rFonts w:eastAsia="Times New Roman" w:cstheme="minorHAnsi"/>
        </w:rPr>
        <w:t xml:space="preserve"> На следващо място Комисията е приела, че в периода от 10.01.-30.05.2014 г. на Ф. страницата на бисквити „belVita” са публикувани снимки на тенисистите Ц. П. и Г. Д., върху които е позиционирано логото на продукта, а именно марката </w:t>
      </w:r>
      <w:r w:rsidRPr="005A404A">
        <w:rPr>
          <w:rFonts w:eastAsia="Times New Roman" w:cstheme="minorHAnsi"/>
        </w:rPr>
        <w:lastRenderedPageBreak/>
        <w:t xml:space="preserve">„belVita Добро утро!“. </w:t>
      </w:r>
      <w:proofErr w:type="gramStart"/>
      <w:r w:rsidRPr="005A404A">
        <w:rPr>
          <w:rFonts w:eastAsia="Times New Roman" w:cstheme="minorHAnsi"/>
        </w:rPr>
        <w:t>Така чрез полагането на логото на продукта върху снимките на спортистите, същите се брандират и по този начин се превръщат в рекламни материали на бисквити „BelVita”.</w:t>
      </w:r>
      <w:proofErr w:type="gramEnd"/>
      <w:r w:rsidRPr="005A404A">
        <w:rPr>
          <w:rFonts w:eastAsia="Times New Roman" w:cstheme="minorHAnsi"/>
        </w:rPr>
        <w:t xml:space="preserve"> </w:t>
      </w:r>
      <w:proofErr w:type="gramStart"/>
      <w:r w:rsidRPr="005A404A">
        <w:rPr>
          <w:rFonts w:eastAsia="Times New Roman" w:cstheme="minorHAnsi"/>
        </w:rPr>
        <w:t>В този смисъл процесните снимки имат рекламен характер и имат за цел популяризиране на продукта.</w:t>
      </w:r>
      <w:proofErr w:type="gramEnd"/>
      <w:r w:rsidRPr="005A404A">
        <w:rPr>
          <w:rFonts w:eastAsia="Times New Roman" w:cstheme="minorHAnsi"/>
        </w:rPr>
        <w:t xml:space="preserve"> К. </w:t>
      </w:r>
      <w:proofErr w:type="gramStart"/>
      <w:r w:rsidRPr="005A404A">
        <w:rPr>
          <w:rFonts w:eastAsia="Times New Roman" w:cstheme="minorHAnsi"/>
        </w:rPr>
        <w:t>приема</w:t>
      </w:r>
      <w:proofErr w:type="gramEnd"/>
      <w:r w:rsidRPr="005A404A">
        <w:rPr>
          <w:rFonts w:eastAsia="Times New Roman" w:cstheme="minorHAnsi"/>
        </w:rPr>
        <w:t xml:space="preserve">, че използването на образа и участието на известни личности (спортисти, артисти) в рекламни кампании е широко разпространен похват в рекламния бизнес, който цели да привлече вниманието на потребителите към съответния презентиран продукт. </w:t>
      </w:r>
      <w:proofErr w:type="gramStart"/>
      <w:r w:rsidRPr="005A404A">
        <w:rPr>
          <w:rFonts w:eastAsia="Times New Roman" w:cstheme="minorHAnsi"/>
        </w:rPr>
        <w:t>Известните личности са популярни, познати на широк кръг аудитория и включването им в една кампания е до голяма степен гаранция за по-доброто възприемане, асоциирането на дадения продукт с тази известна личност, а оттам и възможност за провеждането на по-успешна кампания.</w:t>
      </w:r>
      <w:proofErr w:type="gramEnd"/>
      <w:r w:rsidRPr="005A404A">
        <w:rPr>
          <w:rFonts w:eastAsia="Times New Roman" w:cstheme="minorHAnsi"/>
        </w:rPr>
        <w:t xml:space="preserve"> </w:t>
      </w:r>
      <w:proofErr w:type="gramStart"/>
      <w:r w:rsidRPr="005A404A">
        <w:rPr>
          <w:rFonts w:eastAsia="Times New Roman" w:cstheme="minorHAnsi"/>
        </w:rPr>
        <w:t>В резултат на посоченото участие на знаменитости в рекламните послания потребителите асоциативно свързват рекламирания продукт с рекламното лице на кампанията – артист, спортист и др.</w:t>
      </w:r>
      <w:proofErr w:type="gramEnd"/>
      <w:r w:rsidRPr="005A404A">
        <w:rPr>
          <w:rFonts w:eastAsia="Times New Roman" w:cstheme="minorHAnsi"/>
        </w:rPr>
        <w:t xml:space="preserve"> </w:t>
      </w:r>
      <w:proofErr w:type="gramStart"/>
      <w:r w:rsidRPr="005A404A">
        <w:rPr>
          <w:rFonts w:eastAsia="Times New Roman" w:cstheme="minorHAnsi"/>
        </w:rPr>
        <w:t>като</w:t>
      </w:r>
      <w:proofErr w:type="gramEnd"/>
      <w:r w:rsidRPr="005A404A">
        <w:rPr>
          <w:rFonts w:eastAsia="Times New Roman" w:cstheme="minorHAnsi"/>
        </w:rPr>
        <w:t xml:space="preserve"> се внушава, че рекламното лице одобрява и препоръчва консумацията на продукта. В конкретния случай заблуждаващият елемент на процесните реклами произтича от това, че чрез използването на Ц. П. и Г. Д. в рекламата на бисквити „Белвита“ се създава впечатлението, че същите препоръчват и подкрепят презентирания продукт. </w:t>
      </w:r>
      <w:proofErr w:type="gramStart"/>
      <w:r w:rsidRPr="005A404A">
        <w:rPr>
          <w:rFonts w:eastAsia="Times New Roman" w:cstheme="minorHAnsi"/>
        </w:rPr>
        <w:t>Рекламата създава невярна асоциация за потребителя, с цел да се подпомогнат продажбите на този продукт чрез изграждане на облик, обвързан с успехите, известността и с общественото одобрение на личността и професионалната кариера на спортистите.</w:t>
      </w:r>
      <w:proofErr w:type="gramEnd"/>
      <w:r w:rsidRPr="005A404A">
        <w:rPr>
          <w:rFonts w:eastAsia="Times New Roman" w:cstheme="minorHAnsi"/>
        </w:rPr>
        <w:t xml:space="preserve"> К. е приела, че поведение би било приемливо и непротиворечащо на добросъвестната търговска практика, ако върху снимките не бе поставена едноименната марка на „Монделийз“ „belVita Добро утро!“. Укоримото поведение на ответните страни е свързано не със самото използване на достъпните посредством глобалната интернет мрежа снимки на българските спортисти, а поради това, че тези снимки са брандирани като върху тях е позиционирана запазената на името на „Монделийз“ марка „belVita Добро утро!“</w:t>
      </w:r>
      <w:r w:rsidRPr="005A404A">
        <w:rPr>
          <w:rFonts w:eastAsia="Times New Roman" w:cstheme="minorHAnsi"/>
        </w:rPr>
        <w:br/>
      </w:r>
      <w:proofErr w:type="gramStart"/>
      <w:r w:rsidRPr="005A404A">
        <w:rPr>
          <w:rFonts w:eastAsia="Times New Roman" w:cstheme="minorHAnsi"/>
        </w:rPr>
        <w:t>След като е отчела заблуждаващия характер на процесните реклами, К. е приела, че отговорност следва да понесат както [фирма] като рекламодател, така и [фирма] като рекламна агенция, изготвила и публикувала процесните реклами.</w:t>
      </w:r>
      <w:proofErr w:type="gramEnd"/>
      <w:r w:rsidRPr="005A404A">
        <w:rPr>
          <w:rFonts w:eastAsia="Times New Roman" w:cstheme="minorHAnsi"/>
        </w:rPr>
        <w:t xml:space="preserve"> </w:t>
      </w:r>
      <w:proofErr w:type="gramStart"/>
      <w:r w:rsidRPr="005A404A">
        <w:rPr>
          <w:rFonts w:eastAsia="Times New Roman" w:cstheme="minorHAnsi"/>
        </w:rPr>
        <w:t>Отчитайки тежестта и продължителността на нарушението, както и смекчаващите и отегчаващите отговорността обстоятелства, К. е приела нарушението като леко и е наложила санкции в размер на 0.1% от оборота на дружествата.</w:t>
      </w:r>
      <w:proofErr w:type="gramEnd"/>
      <w:r w:rsidRPr="005A404A">
        <w:rPr>
          <w:rFonts w:eastAsia="Times New Roman" w:cstheme="minorHAnsi"/>
        </w:rPr>
        <w:t xml:space="preserve"> </w:t>
      </w:r>
      <w:r w:rsidRPr="005A404A">
        <w:rPr>
          <w:rFonts w:eastAsia="Times New Roman" w:cstheme="minorHAnsi"/>
        </w:rPr>
        <w:br/>
      </w:r>
      <w:proofErr w:type="gramStart"/>
      <w:r w:rsidRPr="005A404A">
        <w:rPr>
          <w:rFonts w:eastAsia="Times New Roman" w:cstheme="minorHAnsi"/>
        </w:rPr>
        <w:t>Настоящият съдебен състав приема, че така постановеното решение е издадено от компетентен орган, в рамките на неговата компетентност и в предвидената от закона форма.</w:t>
      </w:r>
      <w:proofErr w:type="gramEnd"/>
      <w:r w:rsidRPr="005A404A">
        <w:rPr>
          <w:rFonts w:eastAsia="Times New Roman" w:cstheme="minorHAnsi"/>
        </w:rPr>
        <w:t xml:space="preserve"> Въпреки това решението е незаконосъобразно, като постановено при допуснато съществено нарушение на административнопроизводствените правила, довело като правна последица и до нарушение на материалноправните разпоредби на </w:t>
      </w:r>
      <w:proofErr w:type="gramStart"/>
      <w:r w:rsidRPr="005A404A">
        <w:rPr>
          <w:rFonts w:eastAsia="Times New Roman" w:cstheme="minorHAnsi"/>
        </w:rPr>
        <w:t>З.,</w:t>
      </w:r>
      <w:proofErr w:type="gramEnd"/>
      <w:r w:rsidRPr="005A404A">
        <w:rPr>
          <w:rFonts w:eastAsia="Times New Roman" w:cstheme="minorHAnsi"/>
        </w:rPr>
        <w:t xml:space="preserve"> във връзка с определянето на размера на имуществените санкции. Доводите за това са следните</w:t>
      </w:r>
      <w:proofErr w:type="gramStart"/>
      <w:r w:rsidRPr="005A404A">
        <w:rPr>
          <w:rFonts w:eastAsia="Times New Roman" w:cstheme="minorHAnsi"/>
        </w:rPr>
        <w:t>:</w:t>
      </w:r>
      <w:proofErr w:type="gramEnd"/>
      <w:r w:rsidRPr="005A404A">
        <w:rPr>
          <w:rFonts w:eastAsia="Times New Roman" w:cstheme="minorHAnsi"/>
        </w:rPr>
        <w:br/>
        <w:t xml:space="preserve">Видно от установените по делото факти, в Комисия за защита на конкуренцията е образувано производство по преписка № К.-602/2014 г., на основание чл. </w:t>
      </w:r>
      <w:proofErr w:type="gramStart"/>
      <w:r w:rsidRPr="005A404A">
        <w:rPr>
          <w:rFonts w:eastAsia="Times New Roman" w:cstheme="minorHAnsi"/>
        </w:rPr>
        <w:t>38, ал.</w:t>
      </w:r>
      <w:proofErr w:type="gramEnd"/>
      <w:r w:rsidRPr="005A404A">
        <w:rPr>
          <w:rFonts w:eastAsia="Times New Roman" w:cstheme="minorHAnsi"/>
        </w:rPr>
        <w:t xml:space="preserve"> 1, т. 3 от Закона за защита на конкуренцията, по искане на Г. </w:t>
      </w:r>
      <w:proofErr w:type="gramStart"/>
      <w:r w:rsidRPr="005A404A">
        <w:rPr>
          <w:rFonts w:eastAsia="Times New Roman" w:cstheme="minorHAnsi"/>
        </w:rPr>
        <w:t>Д.,</w:t>
      </w:r>
      <w:proofErr w:type="gramEnd"/>
      <w:r w:rsidRPr="005A404A">
        <w:rPr>
          <w:rFonts w:eastAsia="Times New Roman" w:cstheme="minorHAnsi"/>
        </w:rPr>
        <w:t xml:space="preserve"> [населено място], за установяване на евентуално извършени нарушения по чл. </w:t>
      </w:r>
      <w:proofErr w:type="gramStart"/>
      <w:r w:rsidRPr="005A404A">
        <w:rPr>
          <w:rFonts w:eastAsia="Times New Roman" w:cstheme="minorHAnsi"/>
        </w:rPr>
        <w:t>31, чл.</w:t>
      </w:r>
      <w:proofErr w:type="gramEnd"/>
      <w:r w:rsidRPr="005A404A">
        <w:rPr>
          <w:rFonts w:eastAsia="Times New Roman" w:cstheme="minorHAnsi"/>
        </w:rPr>
        <w:t xml:space="preserve"> </w:t>
      </w:r>
      <w:proofErr w:type="gramStart"/>
      <w:r w:rsidRPr="005A404A">
        <w:rPr>
          <w:rFonts w:eastAsia="Times New Roman" w:cstheme="minorHAnsi"/>
        </w:rPr>
        <w:t>32, ал.</w:t>
      </w:r>
      <w:proofErr w:type="gramEnd"/>
      <w:r w:rsidRPr="005A404A">
        <w:rPr>
          <w:rFonts w:eastAsia="Times New Roman" w:cstheme="minorHAnsi"/>
        </w:rPr>
        <w:t xml:space="preserve"> </w:t>
      </w:r>
      <w:proofErr w:type="gramStart"/>
      <w:r w:rsidRPr="005A404A">
        <w:rPr>
          <w:rFonts w:eastAsia="Times New Roman" w:cstheme="minorHAnsi"/>
        </w:rPr>
        <w:t>1 и ал.</w:t>
      </w:r>
      <w:proofErr w:type="gramEnd"/>
      <w:r w:rsidRPr="005A404A">
        <w:rPr>
          <w:rFonts w:eastAsia="Times New Roman" w:cstheme="minorHAnsi"/>
        </w:rPr>
        <w:t xml:space="preserve"> </w:t>
      </w:r>
      <w:proofErr w:type="gramStart"/>
      <w:r w:rsidRPr="005A404A">
        <w:rPr>
          <w:rFonts w:eastAsia="Times New Roman" w:cstheme="minorHAnsi"/>
        </w:rPr>
        <w:t>2 във връзка с чл.</w:t>
      </w:r>
      <w:proofErr w:type="gramEnd"/>
      <w:r w:rsidRPr="005A404A">
        <w:rPr>
          <w:rFonts w:eastAsia="Times New Roman" w:cstheme="minorHAnsi"/>
        </w:rPr>
        <w:t xml:space="preserve"> </w:t>
      </w:r>
      <w:proofErr w:type="gramStart"/>
      <w:r w:rsidRPr="005A404A">
        <w:rPr>
          <w:rFonts w:eastAsia="Times New Roman" w:cstheme="minorHAnsi"/>
        </w:rPr>
        <w:t>29 от З. от страна на [фирма], [населено място] и [фирма], [населено място], постановяване прекратяване на нарушенията, налагане на предвидените в закона санкции и възлагане на направените в производството разноски.</w:t>
      </w:r>
      <w:proofErr w:type="gramEnd"/>
      <w:r w:rsidRPr="005A404A">
        <w:rPr>
          <w:rFonts w:eastAsia="Times New Roman" w:cstheme="minorHAnsi"/>
        </w:rPr>
        <w:t xml:space="preserve"> В искането е посочено, че на 28.02.2014 г. в страницата на продукта BelVita е публикувана снимка на молителя Г. Д., на която е извършено неразрешено продуктово позициониране (реклама) на продукт, който се представя и популяризира на пазара като здравословна закуска. Рекламата според подателя на искането подвежда потребителя, внушавайки, че ако закусваш с бисквити BelVita (продукт на „Монделийз“), ще станеш шампион като Г. Д</w:t>
      </w:r>
      <w:proofErr w:type="gramStart"/>
      <w:r w:rsidRPr="005A404A">
        <w:rPr>
          <w:rFonts w:eastAsia="Times New Roman" w:cstheme="minorHAnsi"/>
        </w:rPr>
        <w:t>..</w:t>
      </w:r>
      <w:proofErr w:type="gramEnd"/>
      <w:r w:rsidRPr="005A404A">
        <w:rPr>
          <w:rFonts w:eastAsia="Times New Roman" w:cstheme="minorHAnsi"/>
        </w:rPr>
        <w:t xml:space="preserve"> На второ място, рекламата създава невярна асоциация за потребителя, че рекламното лице – молителя одобрява, поддържа и използва рекламирания продукт, позициониран върху снимката на Д. с цел да се подпомогнат продажбите на този продукт чрез изграждане на облик, обвързан с успехите, известността и с общественото одобрение на личността и професионалната кариера на молителя. </w:t>
      </w:r>
      <w:proofErr w:type="gramStart"/>
      <w:r w:rsidRPr="005A404A">
        <w:rPr>
          <w:rFonts w:eastAsia="Times New Roman" w:cstheme="minorHAnsi"/>
        </w:rPr>
        <w:t>Това производство е приключило с Решение № 1240/2014 г. С него К. установява, че не е извършено нарушение по чл.</w:t>
      </w:r>
      <w:proofErr w:type="gramEnd"/>
      <w:r w:rsidRPr="005A404A">
        <w:rPr>
          <w:rFonts w:eastAsia="Times New Roman" w:cstheme="minorHAnsi"/>
        </w:rPr>
        <w:t xml:space="preserve"> </w:t>
      </w:r>
      <w:proofErr w:type="gramStart"/>
      <w:r w:rsidRPr="005A404A">
        <w:rPr>
          <w:rFonts w:eastAsia="Times New Roman" w:cstheme="minorHAnsi"/>
        </w:rPr>
        <w:t>31, чл.</w:t>
      </w:r>
      <w:proofErr w:type="gramEnd"/>
      <w:r w:rsidRPr="005A404A">
        <w:rPr>
          <w:rFonts w:eastAsia="Times New Roman" w:cstheme="minorHAnsi"/>
        </w:rPr>
        <w:t xml:space="preserve"> </w:t>
      </w:r>
      <w:proofErr w:type="gramStart"/>
      <w:r w:rsidRPr="005A404A">
        <w:rPr>
          <w:rFonts w:eastAsia="Times New Roman" w:cstheme="minorHAnsi"/>
        </w:rPr>
        <w:t>32, ал.</w:t>
      </w:r>
      <w:proofErr w:type="gramEnd"/>
      <w:r w:rsidRPr="005A404A">
        <w:rPr>
          <w:rFonts w:eastAsia="Times New Roman" w:cstheme="minorHAnsi"/>
        </w:rPr>
        <w:t xml:space="preserve"> </w:t>
      </w:r>
      <w:proofErr w:type="gramStart"/>
      <w:r w:rsidRPr="005A404A">
        <w:rPr>
          <w:rFonts w:eastAsia="Times New Roman" w:cstheme="minorHAnsi"/>
        </w:rPr>
        <w:t>и</w:t>
      </w:r>
      <w:proofErr w:type="gramEnd"/>
      <w:r w:rsidRPr="005A404A">
        <w:rPr>
          <w:rFonts w:eastAsia="Times New Roman" w:cstheme="minorHAnsi"/>
        </w:rPr>
        <w:t xml:space="preserve"> ал. </w:t>
      </w:r>
      <w:proofErr w:type="gramStart"/>
      <w:r w:rsidRPr="005A404A">
        <w:rPr>
          <w:rFonts w:eastAsia="Times New Roman" w:cstheme="minorHAnsi"/>
        </w:rPr>
        <w:t>2 във връзка с чл.</w:t>
      </w:r>
      <w:proofErr w:type="gramEnd"/>
      <w:r w:rsidRPr="005A404A">
        <w:rPr>
          <w:rFonts w:eastAsia="Times New Roman" w:cstheme="minorHAnsi"/>
        </w:rPr>
        <w:t xml:space="preserve"> </w:t>
      </w:r>
      <w:proofErr w:type="gramStart"/>
      <w:r w:rsidRPr="005A404A">
        <w:rPr>
          <w:rFonts w:eastAsia="Times New Roman" w:cstheme="minorHAnsi"/>
        </w:rPr>
        <w:t>29 от З. от страна на [фирма] и [фирма].</w:t>
      </w:r>
      <w:proofErr w:type="gramEnd"/>
      <w:r w:rsidRPr="005A404A">
        <w:rPr>
          <w:rFonts w:eastAsia="Times New Roman" w:cstheme="minorHAnsi"/>
        </w:rPr>
        <w:t xml:space="preserve"> </w:t>
      </w:r>
      <w:proofErr w:type="gramStart"/>
      <w:r w:rsidRPr="005A404A">
        <w:rPr>
          <w:rFonts w:eastAsia="Times New Roman" w:cstheme="minorHAnsi"/>
        </w:rPr>
        <w:t xml:space="preserve">Мотивите, които Комисията е изложила, са в посока липсата на конкурентни отношения между страните, което изключва </w:t>
      </w:r>
      <w:r w:rsidRPr="005A404A">
        <w:rPr>
          <w:rFonts w:eastAsia="Times New Roman" w:cstheme="minorHAnsi"/>
        </w:rPr>
        <w:lastRenderedPageBreak/>
        <w:t>приложимостта, както на общия състав на чл.</w:t>
      </w:r>
      <w:proofErr w:type="gramEnd"/>
      <w:r w:rsidRPr="005A404A">
        <w:rPr>
          <w:rFonts w:eastAsia="Times New Roman" w:cstheme="minorHAnsi"/>
        </w:rPr>
        <w:t xml:space="preserve"> 29 от </w:t>
      </w:r>
      <w:proofErr w:type="gramStart"/>
      <w:r w:rsidRPr="005A404A">
        <w:rPr>
          <w:rFonts w:eastAsia="Times New Roman" w:cstheme="minorHAnsi"/>
        </w:rPr>
        <w:t>З.,</w:t>
      </w:r>
      <w:proofErr w:type="gramEnd"/>
      <w:r w:rsidRPr="005A404A">
        <w:rPr>
          <w:rFonts w:eastAsia="Times New Roman" w:cstheme="minorHAnsi"/>
        </w:rPr>
        <w:t xml:space="preserve"> така и на специалните състави чл. </w:t>
      </w:r>
      <w:proofErr w:type="gramStart"/>
      <w:r w:rsidRPr="005A404A">
        <w:rPr>
          <w:rFonts w:eastAsia="Times New Roman" w:cstheme="minorHAnsi"/>
        </w:rPr>
        <w:t>30-37 от З. във връзка с установяването на нарушения по Глава VІІ от З. „Забрана за нелоялна конкуренция”.</w:t>
      </w:r>
      <w:proofErr w:type="gramEnd"/>
      <w:r w:rsidRPr="005A404A">
        <w:rPr>
          <w:rFonts w:eastAsia="Times New Roman" w:cstheme="minorHAnsi"/>
        </w:rPr>
        <w:t xml:space="preserve"> </w:t>
      </w:r>
      <w:proofErr w:type="gramStart"/>
      <w:r w:rsidRPr="005A404A">
        <w:rPr>
          <w:rFonts w:eastAsia="Times New Roman" w:cstheme="minorHAnsi"/>
        </w:rPr>
        <w:t>Постановеното решение на К. не е било оспорено в законоустановения срок и е влязло в сила.</w:t>
      </w:r>
      <w:proofErr w:type="gramEnd"/>
      <w:r w:rsidRPr="005A404A">
        <w:rPr>
          <w:rFonts w:eastAsia="Times New Roman" w:cstheme="minorHAnsi"/>
        </w:rPr>
        <w:t xml:space="preserve"> </w:t>
      </w:r>
      <w:r w:rsidRPr="005A404A">
        <w:rPr>
          <w:rFonts w:eastAsia="Times New Roman" w:cstheme="minorHAnsi"/>
        </w:rPr>
        <w:br/>
      </w:r>
      <w:proofErr w:type="gramStart"/>
      <w:r w:rsidRPr="005A404A">
        <w:rPr>
          <w:rFonts w:eastAsia="Times New Roman" w:cstheme="minorHAnsi"/>
        </w:rPr>
        <w:t>Съгласно чл.</w:t>
      </w:r>
      <w:proofErr w:type="gramEnd"/>
      <w:r w:rsidRPr="005A404A">
        <w:rPr>
          <w:rFonts w:eastAsia="Times New Roman" w:cstheme="minorHAnsi"/>
        </w:rPr>
        <w:t xml:space="preserve"> </w:t>
      </w:r>
      <w:proofErr w:type="gramStart"/>
      <w:r w:rsidRPr="005A404A">
        <w:rPr>
          <w:rFonts w:eastAsia="Times New Roman" w:cstheme="minorHAnsi"/>
        </w:rPr>
        <w:t>38, ал.</w:t>
      </w:r>
      <w:proofErr w:type="gramEnd"/>
      <w:r w:rsidRPr="005A404A">
        <w:rPr>
          <w:rFonts w:eastAsia="Times New Roman" w:cstheme="minorHAnsi"/>
        </w:rPr>
        <w:t xml:space="preserve"> 1, т. 3 от З., производството пред К. за установяване на нарушение по глава седма от Закона за защита на конкуренцията се образува по искане на лицата, чиито интереси са засегнати или застрашени от нарушение по този закон. С. </w:t>
      </w:r>
      <w:proofErr w:type="gramStart"/>
      <w:r w:rsidRPr="005A404A">
        <w:rPr>
          <w:rFonts w:eastAsia="Times New Roman" w:cstheme="minorHAnsi"/>
        </w:rPr>
        <w:t>анализ</w:t>
      </w:r>
      <w:proofErr w:type="gramEnd"/>
      <w:r w:rsidRPr="005A404A">
        <w:rPr>
          <w:rFonts w:eastAsia="Times New Roman" w:cstheme="minorHAnsi"/>
        </w:rPr>
        <w:t xml:space="preserve"> на цитираните законови разпоредби налага извод, че за да бъде сезирана валидно К. и да се породи задължението за постановяване на акт по същество е необходимо молителят да обоснове пряко и лично засягане или застрашаване на свои права и законни интереси. </w:t>
      </w:r>
      <w:proofErr w:type="gramStart"/>
      <w:r w:rsidRPr="005A404A">
        <w:rPr>
          <w:rFonts w:eastAsia="Times New Roman" w:cstheme="minorHAnsi"/>
        </w:rPr>
        <w:t>В този смисъл с разпоредбата на чл.</w:t>
      </w:r>
      <w:proofErr w:type="gramEnd"/>
      <w:r w:rsidRPr="005A404A">
        <w:rPr>
          <w:rFonts w:eastAsia="Times New Roman" w:cstheme="minorHAnsi"/>
        </w:rPr>
        <w:t xml:space="preserve"> 29 от </w:t>
      </w:r>
      <w:proofErr w:type="gramStart"/>
      <w:r w:rsidRPr="005A404A">
        <w:rPr>
          <w:rFonts w:eastAsia="Times New Roman" w:cstheme="minorHAnsi"/>
        </w:rPr>
        <w:t>З.,</w:t>
      </w:r>
      <w:proofErr w:type="gramEnd"/>
      <w:r w:rsidRPr="005A404A">
        <w:rPr>
          <w:rFonts w:eastAsia="Times New Roman" w:cstheme="minorHAnsi"/>
        </w:rPr>
        <w:t xml:space="preserve"> законодателят нормативно е очертал кръга на засегнатите от нарушенията по глава седма от З. лица – конкурентите които извършват своята стопанска дейност на един и същ съответен пазар – продуктов и географски. За тези лица съществува презумпция от засягане, която обосновава и техния правен интерес от подаване на искане за установяване на нарушение по глава седма от З</w:t>
      </w:r>
      <w:proofErr w:type="gramStart"/>
      <w:r w:rsidRPr="005A404A">
        <w:rPr>
          <w:rFonts w:eastAsia="Times New Roman" w:cstheme="minorHAnsi"/>
        </w:rPr>
        <w:t>..</w:t>
      </w:r>
      <w:proofErr w:type="gramEnd"/>
      <w:r w:rsidRPr="005A404A">
        <w:rPr>
          <w:rFonts w:eastAsia="Times New Roman" w:cstheme="minorHAnsi"/>
        </w:rPr>
        <w:t xml:space="preserve"> За останалите правни субекти, които не притежават качеството конкурент на съответния пазар, също съществува възможност да сезират валидно </w:t>
      </w:r>
      <w:proofErr w:type="gramStart"/>
      <w:r w:rsidRPr="005A404A">
        <w:rPr>
          <w:rFonts w:eastAsia="Times New Roman" w:cstheme="minorHAnsi"/>
        </w:rPr>
        <w:t>К.,</w:t>
      </w:r>
      <w:proofErr w:type="gramEnd"/>
      <w:r w:rsidRPr="005A404A">
        <w:rPr>
          <w:rFonts w:eastAsia="Times New Roman" w:cstheme="minorHAnsi"/>
        </w:rPr>
        <w:t xml:space="preserve"> но трябва да представят доказателства в какво точно се изразява непосредственото засягане на техните интереси. </w:t>
      </w:r>
      <w:proofErr w:type="gramStart"/>
      <w:r w:rsidRPr="005A404A">
        <w:rPr>
          <w:rFonts w:eastAsia="Times New Roman" w:cstheme="minorHAnsi"/>
        </w:rPr>
        <w:t>Ако подобно засягане не може да бъде установено с конкретни доказателства, искането следва да се квалифицира от органа по конкуренция само като сигнал, от който евентуално К. да се самосезира.</w:t>
      </w:r>
      <w:proofErr w:type="gramEnd"/>
      <w:r w:rsidRPr="005A404A">
        <w:rPr>
          <w:rFonts w:eastAsia="Times New Roman" w:cstheme="minorHAnsi"/>
        </w:rPr>
        <w:t xml:space="preserve"> </w:t>
      </w:r>
      <w:r w:rsidRPr="005A404A">
        <w:rPr>
          <w:rFonts w:eastAsia="Times New Roman" w:cstheme="minorHAnsi"/>
        </w:rPr>
        <w:br/>
        <w:t xml:space="preserve">В настоящия случай К. е образувала производство по преписка № К.-602/2014 </w:t>
      </w:r>
      <w:proofErr w:type="gramStart"/>
      <w:r w:rsidRPr="005A404A">
        <w:rPr>
          <w:rFonts w:eastAsia="Times New Roman" w:cstheme="minorHAnsi"/>
        </w:rPr>
        <w:t>г.,</w:t>
      </w:r>
      <w:proofErr w:type="gramEnd"/>
      <w:r w:rsidRPr="005A404A">
        <w:rPr>
          <w:rFonts w:eastAsia="Times New Roman" w:cstheme="minorHAnsi"/>
        </w:rPr>
        <w:t xml:space="preserve"> на основание чл. </w:t>
      </w:r>
      <w:proofErr w:type="gramStart"/>
      <w:r w:rsidRPr="005A404A">
        <w:rPr>
          <w:rFonts w:eastAsia="Times New Roman" w:cstheme="minorHAnsi"/>
        </w:rPr>
        <w:t>38, ал.</w:t>
      </w:r>
      <w:proofErr w:type="gramEnd"/>
      <w:r w:rsidRPr="005A404A">
        <w:rPr>
          <w:rFonts w:eastAsia="Times New Roman" w:cstheme="minorHAnsi"/>
        </w:rPr>
        <w:t xml:space="preserve"> 1, т. 3 от Закона за защита на конкуренцията (З.), по искане на Г. </w:t>
      </w:r>
      <w:proofErr w:type="gramStart"/>
      <w:r w:rsidRPr="005A404A">
        <w:rPr>
          <w:rFonts w:eastAsia="Times New Roman" w:cstheme="minorHAnsi"/>
        </w:rPr>
        <w:t>Д.,</w:t>
      </w:r>
      <w:proofErr w:type="gramEnd"/>
      <w:r w:rsidRPr="005A404A">
        <w:rPr>
          <w:rFonts w:eastAsia="Times New Roman" w:cstheme="minorHAnsi"/>
        </w:rPr>
        <w:t xml:space="preserve"> [населено място], за установяване на евентуално извършени нарушения по чл. </w:t>
      </w:r>
      <w:proofErr w:type="gramStart"/>
      <w:r w:rsidRPr="005A404A">
        <w:rPr>
          <w:rFonts w:eastAsia="Times New Roman" w:cstheme="minorHAnsi"/>
        </w:rPr>
        <w:t>31, чл.</w:t>
      </w:r>
      <w:proofErr w:type="gramEnd"/>
      <w:r w:rsidRPr="005A404A">
        <w:rPr>
          <w:rFonts w:eastAsia="Times New Roman" w:cstheme="minorHAnsi"/>
        </w:rPr>
        <w:t xml:space="preserve"> </w:t>
      </w:r>
      <w:proofErr w:type="gramStart"/>
      <w:r w:rsidRPr="005A404A">
        <w:rPr>
          <w:rFonts w:eastAsia="Times New Roman" w:cstheme="minorHAnsi"/>
        </w:rPr>
        <w:t>32, ал.</w:t>
      </w:r>
      <w:proofErr w:type="gramEnd"/>
      <w:r w:rsidRPr="005A404A">
        <w:rPr>
          <w:rFonts w:eastAsia="Times New Roman" w:cstheme="minorHAnsi"/>
        </w:rPr>
        <w:t xml:space="preserve"> </w:t>
      </w:r>
      <w:proofErr w:type="gramStart"/>
      <w:r w:rsidRPr="005A404A">
        <w:rPr>
          <w:rFonts w:eastAsia="Times New Roman" w:cstheme="minorHAnsi"/>
        </w:rPr>
        <w:t>1 и ал.</w:t>
      </w:r>
      <w:proofErr w:type="gramEnd"/>
      <w:r w:rsidRPr="005A404A">
        <w:rPr>
          <w:rFonts w:eastAsia="Times New Roman" w:cstheme="minorHAnsi"/>
        </w:rPr>
        <w:t xml:space="preserve"> </w:t>
      </w:r>
      <w:proofErr w:type="gramStart"/>
      <w:r w:rsidRPr="005A404A">
        <w:rPr>
          <w:rFonts w:eastAsia="Times New Roman" w:cstheme="minorHAnsi"/>
        </w:rPr>
        <w:t>2 във връзка с чл.</w:t>
      </w:r>
      <w:proofErr w:type="gramEnd"/>
      <w:r w:rsidRPr="005A404A">
        <w:rPr>
          <w:rFonts w:eastAsia="Times New Roman" w:cstheme="minorHAnsi"/>
        </w:rPr>
        <w:t xml:space="preserve"> </w:t>
      </w:r>
      <w:proofErr w:type="gramStart"/>
      <w:r w:rsidRPr="005A404A">
        <w:rPr>
          <w:rFonts w:eastAsia="Times New Roman" w:cstheme="minorHAnsi"/>
        </w:rPr>
        <w:t>29 от З. от страна на [фирма], [населено място] и [фирма], [населено място].</w:t>
      </w:r>
      <w:proofErr w:type="gramEnd"/>
      <w:r w:rsidRPr="005A404A">
        <w:rPr>
          <w:rFonts w:eastAsia="Times New Roman" w:cstheme="minorHAnsi"/>
        </w:rPr>
        <w:t xml:space="preserve"> В този смисъл Комисията е приела, че Г. Д. е лице, чиито интереси са засегнати от поведението на двете дружества, поради което притежава правен интерес валидно да сезира Комисията. Въпреки това К. като специализиран орган по конкуренцията не е обвързана от правната квалификация на молителя и от релевираните в искането законови текстове. </w:t>
      </w:r>
      <w:r w:rsidRPr="005A404A">
        <w:rPr>
          <w:rFonts w:eastAsia="Times New Roman" w:cstheme="minorHAnsi"/>
        </w:rPr>
        <w:br/>
      </w:r>
      <w:proofErr w:type="gramStart"/>
      <w:r w:rsidRPr="005A404A">
        <w:rPr>
          <w:rFonts w:eastAsia="Times New Roman" w:cstheme="minorHAnsi"/>
        </w:rPr>
        <w:t>Настоящият съдебен състав приема, че подателят на искането не е длъжен да квалифицира правилно конкретното пазарно поведение като нарушение.</w:t>
      </w:r>
      <w:proofErr w:type="gramEnd"/>
      <w:r w:rsidRPr="005A404A">
        <w:rPr>
          <w:rFonts w:eastAsia="Times New Roman" w:cstheme="minorHAnsi"/>
        </w:rPr>
        <w:t xml:space="preserve"> </w:t>
      </w:r>
      <w:proofErr w:type="gramStart"/>
      <w:r w:rsidRPr="005A404A">
        <w:rPr>
          <w:rFonts w:eastAsia="Times New Roman" w:cstheme="minorHAnsi"/>
        </w:rPr>
        <w:t>Това е така, защото изискванията към формулиране на искането за образуване на производство, зададени с нормата на чл.</w:t>
      </w:r>
      <w:proofErr w:type="gramEnd"/>
      <w:r w:rsidRPr="005A404A">
        <w:rPr>
          <w:rFonts w:eastAsia="Times New Roman" w:cstheme="minorHAnsi"/>
        </w:rPr>
        <w:t xml:space="preserve"> </w:t>
      </w:r>
      <w:proofErr w:type="gramStart"/>
      <w:r w:rsidRPr="005A404A">
        <w:rPr>
          <w:rFonts w:eastAsia="Times New Roman" w:cstheme="minorHAnsi"/>
        </w:rPr>
        <w:t>71, ал.</w:t>
      </w:r>
      <w:proofErr w:type="gramEnd"/>
      <w:r w:rsidRPr="005A404A">
        <w:rPr>
          <w:rFonts w:eastAsia="Times New Roman" w:cstheme="minorHAnsi"/>
        </w:rPr>
        <w:t xml:space="preserve"> </w:t>
      </w:r>
      <w:proofErr w:type="gramStart"/>
      <w:r w:rsidRPr="005A404A">
        <w:rPr>
          <w:rFonts w:eastAsia="Times New Roman" w:cstheme="minorHAnsi"/>
        </w:rPr>
        <w:t>1 от З. във вр.</w:t>
      </w:r>
      <w:proofErr w:type="gramEnd"/>
      <w:r w:rsidRPr="005A404A">
        <w:rPr>
          <w:rFonts w:eastAsia="Times New Roman" w:cstheme="minorHAnsi"/>
        </w:rPr>
        <w:t xml:space="preserve"> </w:t>
      </w:r>
      <w:proofErr w:type="gramStart"/>
      <w:r w:rsidRPr="005A404A">
        <w:rPr>
          <w:rFonts w:eastAsia="Times New Roman" w:cstheme="minorHAnsi"/>
        </w:rPr>
        <w:t>с</w:t>
      </w:r>
      <w:proofErr w:type="gramEnd"/>
      <w:r w:rsidRPr="005A404A">
        <w:rPr>
          <w:rFonts w:eastAsia="Times New Roman" w:cstheme="minorHAnsi"/>
        </w:rPr>
        <w:t xml:space="preserve"> чл. </w:t>
      </w:r>
      <w:proofErr w:type="gramStart"/>
      <w:r w:rsidRPr="005A404A">
        <w:rPr>
          <w:rFonts w:eastAsia="Times New Roman" w:cstheme="minorHAnsi"/>
        </w:rPr>
        <w:t>94 ал.</w:t>
      </w:r>
      <w:proofErr w:type="gramEnd"/>
      <w:r w:rsidRPr="005A404A">
        <w:rPr>
          <w:rFonts w:eastAsia="Times New Roman" w:cstheme="minorHAnsi"/>
        </w:rPr>
        <w:t xml:space="preserve"> </w:t>
      </w:r>
      <w:proofErr w:type="gramStart"/>
      <w:r w:rsidRPr="005A404A">
        <w:rPr>
          <w:rFonts w:eastAsia="Times New Roman" w:cstheme="minorHAnsi"/>
        </w:rPr>
        <w:t>2 от З. включват описание на обстоятелствата, на които се позовава искането, твърдяното нарушение и в какво се състои искането.</w:t>
      </w:r>
      <w:proofErr w:type="gramEnd"/>
      <w:r w:rsidRPr="005A404A">
        <w:rPr>
          <w:rFonts w:eastAsia="Times New Roman" w:cstheme="minorHAnsi"/>
        </w:rPr>
        <w:t xml:space="preserve"> В конкретната хипотеза молителят е посочил релевантните обстоятелства и факти, описал е подробно поведението на конкурента си и е предявил искане за установяване на нарушение по глава VІІ от </w:t>
      </w:r>
      <w:proofErr w:type="gramStart"/>
      <w:r w:rsidRPr="005A404A">
        <w:rPr>
          <w:rFonts w:eastAsia="Times New Roman" w:cstheme="minorHAnsi"/>
        </w:rPr>
        <w:t>З.,</w:t>
      </w:r>
      <w:proofErr w:type="gramEnd"/>
      <w:r w:rsidRPr="005A404A">
        <w:rPr>
          <w:rFonts w:eastAsia="Times New Roman" w:cstheme="minorHAnsi"/>
        </w:rPr>
        <w:t xml:space="preserve"> както и за налагане на имуществена санкция. В случая К. неправилно е смесила понятията за допустимост на искането и основателност на искането, като приемайки липсата на конкурентни отношения между Г. Д. и [фирма], [населено място] и [фирма], [населено място] за основание за изключване приложимостта, както на общия състав на чл. 29 от </w:t>
      </w:r>
      <w:proofErr w:type="gramStart"/>
      <w:r w:rsidRPr="005A404A">
        <w:rPr>
          <w:rFonts w:eastAsia="Times New Roman" w:cstheme="minorHAnsi"/>
        </w:rPr>
        <w:t>З.,</w:t>
      </w:r>
      <w:proofErr w:type="gramEnd"/>
      <w:r w:rsidRPr="005A404A">
        <w:rPr>
          <w:rFonts w:eastAsia="Times New Roman" w:cstheme="minorHAnsi"/>
        </w:rPr>
        <w:t xml:space="preserve"> така и на специалните състави чл. </w:t>
      </w:r>
      <w:proofErr w:type="gramStart"/>
      <w:r w:rsidRPr="005A404A">
        <w:rPr>
          <w:rFonts w:eastAsia="Times New Roman" w:cstheme="minorHAnsi"/>
        </w:rPr>
        <w:t>30-37 от З. е постановила акт по същество на твърдението за нарушение, направено от лице, което не е конкурент.</w:t>
      </w:r>
      <w:proofErr w:type="gramEnd"/>
      <w:r w:rsidRPr="005A404A">
        <w:rPr>
          <w:rFonts w:eastAsia="Times New Roman" w:cstheme="minorHAnsi"/>
        </w:rPr>
        <w:t xml:space="preserve"> </w:t>
      </w:r>
      <w:proofErr w:type="gramStart"/>
      <w:r w:rsidRPr="005A404A">
        <w:rPr>
          <w:rFonts w:eastAsia="Times New Roman" w:cstheme="minorHAnsi"/>
        </w:rPr>
        <w:t>Освен това този акт е влязъл в сила и е породил своите правни последици, като в правния мир е установено, че твърдяното поведение на [фирма], и [фирма] не представлява нарушение.</w:t>
      </w:r>
      <w:proofErr w:type="gramEnd"/>
      <w:r w:rsidRPr="005A404A">
        <w:rPr>
          <w:rFonts w:eastAsia="Times New Roman" w:cstheme="minorHAnsi"/>
        </w:rPr>
        <w:t xml:space="preserve"> </w:t>
      </w:r>
      <w:r w:rsidRPr="005A404A">
        <w:rPr>
          <w:rFonts w:eastAsia="Times New Roman" w:cstheme="minorHAnsi"/>
        </w:rPr>
        <w:br/>
        <w:t xml:space="preserve">Настоящият съдебен състав приема, че липсата на конкурентни отношения между подателя на искането и ответниците в производството, е основание искането да бъде квалифицирано като недопустимо, съответно да не бъде образувано производство, а ако такова е образувано, последното следва да се прекрати или да приключи с отхвърляне на искането, на твърдението за нарушение. Неоснователни в този смисъл са релевираните от К. доводи, че в З. няма основания за прекратяване на производството на това основание и съгласно практиката на комисията, която е потвърдена от съда, в тези случаи комисията следва да установи, че не е налице нарушение и едва след това да се самосезира и да установи нарушението. </w:t>
      </w:r>
      <w:proofErr w:type="gramStart"/>
      <w:r w:rsidRPr="005A404A">
        <w:rPr>
          <w:rFonts w:eastAsia="Times New Roman" w:cstheme="minorHAnsi"/>
        </w:rPr>
        <w:t>Както вече бе посочено, К. е специализирания държавен орган в областта на конкурентното право и нейните актове имат властнически характер, като установеното правно положение с тях има задължителен характер за правните субекти.</w:t>
      </w:r>
      <w:proofErr w:type="gramEnd"/>
      <w:r w:rsidRPr="005A404A">
        <w:rPr>
          <w:rFonts w:eastAsia="Times New Roman" w:cstheme="minorHAnsi"/>
        </w:rPr>
        <w:t xml:space="preserve"> Въпреки, че липсва основание в З. Комисията да прекратява производството в цитираната хипотеза, недопустимо е тези производства да приключват с решение по същество, с което се установява, че не е извършено нарушение, защото по този начин се валидизира едно неправомерно поведение, като с властнически акт се установява, че то не е нарушение. </w:t>
      </w:r>
      <w:proofErr w:type="gramStart"/>
      <w:r w:rsidRPr="005A404A">
        <w:rPr>
          <w:rFonts w:eastAsia="Times New Roman" w:cstheme="minorHAnsi"/>
        </w:rPr>
        <w:t xml:space="preserve">В тези хипотези, </w:t>
      </w:r>
      <w:r w:rsidRPr="005A404A">
        <w:rPr>
          <w:rFonts w:eastAsia="Times New Roman" w:cstheme="minorHAnsi"/>
        </w:rPr>
        <w:lastRenderedPageBreak/>
        <w:t>разумно би било произнасянето на К. да бъде в посока отхвърляне на искането, а не установяването на определено правно положение, какъвто е случая, че не е извършено нарушение.</w:t>
      </w:r>
      <w:proofErr w:type="gramEnd"/>
      <w:r w:rsidRPr="005A404A">
        <w:rPr>
          <w:rFonts w:eastAsia="Times New Roman" w:cstheme="minorHAnsi"/>
        </w:rPr>
        <w:t xml:space="preserve"> </w:t>
      </w:r>
      <w:proofErr w:type="gramStart"/>
      <w:r w:rsidRPr="005A404A">
        <w:rPr>
          <w:rFonts w:eastAsia="Times New Roman" w:cstheme="minorHAnsi"/>
        </w:rPr>
        <w:t>Въпреки това в настоящия случай решение № 1240/2014 по преписка № К.-602/2014 г. е стабилен властнически акт, като установеното в него правно положение обвързва, както издателят му, така и останалите правни субекти.</w:t>
      </w:r>
      <w:proofErr w:type="gramEnd"/>
      <w:r w:rsidRPr="005A404A">
        <w:rPr>
          <w:rFonts w:eastAsia="Times New Roman" w:cstheme="minorHAnsi"/>
        </w:rPr>
        <w:t xml:space="preserve"> </w:t>
      </w:r>
      <w:r w:rsidRPr="005A404A">
        <w:rPr>
          <w:rFonts w:eastAsia="Times New Roman" w:cstheme="minorHAnsi"/>
        </w:rPr>
        <w:br/>
        <w:t xml:space="preserve">Крайният извод, който се налага в случая по новото произнасяне е, че решението на </w:t>
      </w:r>
      <w:proofErr w:type="gramStart"/>
      <w:r w:rsidRPr="005A404A">
        <w:rPr>
          <w:rFonts w:eastAsia="Times New Roman" w:cstheme="minorHAnsi"/>
        </w:rPr>
        <w:t>К.,</w:t>
      </w:r>
      <w:proofErr w:type="gramEnd"/>
      <w:r w:rsidRPr="005A404A">
        <w:rPr>
          <w:rFonts w:eastAsia="Times New Roman" w:cstheme="minorHAnsi"/>
        </w:rPr>
        <w:t xml:space="preserve"> с което е установено нарушение на по чл. </w:t>
      </w:r>
      <w:proofErr w:type="gramStart"/>
      <w:r w:rsidRPr="005A404A">
        <w:rPr>
          <w:rFonts w:eastAsia="Times New Roman" w:cstheme="minorHAnsi"/>
        </w:rPr>
        <w:t>32, ал.</w:t>
      </w:r>
      <w:proofErr w:type="gramEnd"/>
      <w:r w:rsidRPr="005A404A">
        <w:rPr>
          <w:rFonts w:eastAsia="Times New Roman" w:cstheme="minorHAnsi"/>
        </w:rPr>
        <w:t xml:space="preserve"> </w:t>
      </w:r>
      <w:proofErr w:type="gramStart"/>
      <w:r w:rsidRPr="005A404A">
        <w:rPr>
          <w:rFonts w:eastAsia="Times New Roman" w:cstheme="minorHAnsi"/>
        </w:rPr>
        <w:t>1 във връзка с чл.</w:t>
      </w:r>
      <w:proofErr w:type="gramEnd"/>
      <w:r w:rsidRPr="005A404A">
        <w:rPr>
          <w:rFonts w:eastAsia="Times New Roman" w:cstheme="minorHAnsi"/>
        </w:rPr>
        <w:t xml:space="preserve"> 33 от З. от страна на [фирма] и [фирма], в частта относно поведението на дружествата, изразяващо се в публикуването на 28 февруари 2014 г. на Ф. страницата на марката Belvita „Belvita B.“ снимка на Г. Д., върху която е позиционирана марката Belvita, със следния текст към нея „Гришо отново е в добра форма и протяга ръце към втора титла от А., този път в А.”, е незаконосъобразно, като постановено в противоречие с предходно решение № 1240/2014 по преписка № К.-602/2014 г., което е стабилен влязъл в сила властнически акт, в кръга на правомощията на К. по чл.8 от З.. </w:t>
      </w:r>
      <w:r w:rsidRPr="005A404A">
        <w:rPr>
          <w:rFonts w:eastAsia="Times New Roman" w:cstheme="minorHAnsi"/>
        </w:rPr>
        <w:br/>
        <w:t xml:space="preserve">Неоснователни в тази връзка са доводите на </w:t>
      </w:r>
      <w:proofErr w:type="gramStart"/>
      <w:r w:rsidRPr="005A404A">
        <w:rPr>
          <w:rFonts w:eastAsia="Times New Roman" w:cstheme="minorHAnsi"/>
        </w:rPr>
        <w:t>К.,</w:t>
      </w:r>
      <w:proofErr w:type="gramEnd"/>
      <w:r w:rsidRPr="005A404A">
        <w:rPr>
          <w:rFonts w:eastAsia="Times New Roman" w:cstheme="minorHAnsi"/>
        </w:rPr>
        <w:t xml:space="preserve"> че не съществува друга правна възможност за произнасяне по искането по чл.38, ал.1, т.3 от З.. След като К. е установила, че искането не е подадено от лице, имащо качество на конкурент и което влиза в кръга на лицата по чл.38, ал.1,т.3 от З., е имала възможност да не образува производство или да прекрати образуваното производство по реда на чл.41, т.1 от З., да откаже образуване на производство, след установяване нередовност на искането в съответствие с чл.38, ал.2 от З., или да образува производство служебно по чл.38, ал.1, т.1 от З., но не и да се произнася по същество за установено нарушение или не.</w:t>
      </w:r>
      <w:r w:rsidRPr="005A404A">
        <w:rPr>
          <w:rFonts w:eastAsia="Times New Roman" w:cstheme="minorHAnsi"/>
        </w:rPr>
        <w:br/>
        <w:t xml:space="preserve">От друга страна решението на </w:t>
      </w:r>
      <w:proofErr w:type="gramStart"/>
      <w:r w:rsidRPr="005A404A">
        <w:rPr>
          <w:rFonts w:eastAsia="Times New Roman" w:cstheme="minorHAnsi"/>
        </w:rPr>
        <w:t>К.,</w:t>
      </w:r>
      <w:proofErr w:type="gramEnd"/>
      <w:r w:rsidRPr="005A404A">
        <w:rPr>
          <w:rFonts w:eastAsia="Times New Roman" w:cstheme="minorHAnsi"/>
        </w:rPr>
        <w:t xml:space="preserve"> с което е установено нарушение на по чл. </w:t>
      </w:r>
      <w:proofErr w:type="gramStart"/>
      <w:r w:rsidRPr="005A404A">
        <w:rPr>
          <w:rFonts w:eastAsia="Times New Roman" w:cstheme="minorHAnsi"/>
        </w:rPr>
        <w:t>32, ал.</w:t>
      </w:r>
      <w:proofErr w:type="gramEnd"/>
      <w:r w:rsidRPr="005A404A">
        <w:rPr>
          <w:rFonts w:eastAsia="Times New Roman" w:cstheme="minorHAnsi"/>
        </w:rPr>
        <w:t xml:space="preserve"> </w:t>
      </w:r>
      <w:proofErr w:type="gramStart"/>
      <w:r w:rsidRPr="005A404A">
        <w:rPr>
          <w:rFonts w:eastAsia="Times New Roman" w:cstheme="minorHAnsi"/>
        </w:rPr>
        <w:t>1 във връзка с чл.</w:t>
      </w:r>
      <w:proofErr w:type="gramEnd"/>
      <w:r w:rsidRPr="005A404A">
        <w:rPr>
          <w:rFonts w:eastAsia="Times New Roman" w:cstheme="minorHAnsi"/>
        </w:rPr>
        <w:t xml:space="preserve"> 33 от З. от страна на [фирма] и [фирма], в частта относно поведението им, изразяващо се в публикуването на 10 януари 2014 г. на Ф. страницата на марката Belvita „Belvita B.“ снимка на Ц. П., върху която е позиционирана марката Belvita, със следния текст към нея „Осем поредни победи, три – срещу тенисистки от топ 10 и нито един загубен сет! </w:t>
      </w:r>
      <w:proofErr w:type="gramStart"/>
      <w:r w:rsidRPr="005A404A">
        <w:rPr>
          <w:rFonts w:eastAsia="Times New Roman" w:cstheme="minorHAnsi"/>
        </w:rPr>
        <w:t>BelVita поздравява Ц. П. и й пожелава да е запазила още много енергия за A. O.”, настоящата съдебна инстанция приема за правилно и законосъобразно.</w:t>
      </w:r>
      <w:proofErr w:type="gramEnd"/>
      <w:r w:rsidRPr="005A404A">
        <w:rPr>
          <w:rFonts w:eastAsia="Times New Roman" w:cstheme="minorHAnsi"/>
        </w:rPr>
        <w:t xml:space="preserve"> </w:t>
      </w:r>
      <w:r w:rsidRPr="005A404A">
        <w:rPr>
          <w:rFonts w:eastAsia="Times New Roman" w:cstheme="minorHAnsi"/>
        </w:rPr>
        <w:br/>
      </w:r>
      <w:proofErr w:type="gramStart"/>
      <w:r w:rsidRPr="005A404A">
        <w:rPr>
          <w:rFonts w:eastAsia="Times New Roman" w:cstheme="minorHAnsi"/>
        </w:rPr>
        <w:t>Съгласно разпоредбата на чл.</w:t>
      </w:r>
      <w:proofErr w:type="gramEnd"/>
      <w:r w:rsidRPr="005A404A">
        <w:rPr>
          <w:rFonts w:eastAsia="Times New Roman" w:cstheme="minorHAnsi"/>
        </w:rPr>
        <w:t xml:space="preserve"> </w:t>
      </w:r>
      <w:proofErr w:type="gramStart"/>
      <w:r w:rsidRPr="005A404A">
        <w:rPr>
          <w:rFonts w:eastAsia="Times New Roman" w:cstheme="minorHAnsi"/>
        </w:rPr>
        <w:t>33 ал.</w:t>
      </w:r>
      <w:proofErr w:type="gramEnd"/>
      <w:r w:rsidRPr="005A404A">
        <w:rPr>
          <w:rFonts w:eastAsia="Times New Roman" w:cstheme="minorHAnsi"/>
        </w:rPr>
        <w:t xml:space="preserve"> 1 от З. заблуждаваща е всяка реклама, която по някакъв начин, включително и по начина, по който е представена, подвежда или може да подведе лицата, до които достига и поради това може да повлияе на тяхното икономическо поведение или по тези причини нанася или може да нанесе вреди на конкурент, като съгласно ал. 2 на цитирания член при определянето на рекламата като заблуждаваща се взимат предвид и характеристиките на стоките и услугите като: наличност, вид, изработка, състав, начин и дата на производство на стоките или изпълнение на услугите, годност за употреба, начини за употреба, количество, географски и търговски произход, резултати, които могат да се очакват от тяхната употреба, резултати и съществени характеристики от изпитванията или извършените проби върху стоките или услугите, цената или начинът на формирането й и условията за доставка на стоките и изпълнение на услугите, както и данни за рекламодателя или рекламиращия, като: име или фирма, адрес или седалище, адрес на управление, имущество, права върху индустриална и интелектуална собственост, получени награди или отличия. С. </w:t>
      </w:r>
      <w:proofErr w:type="gramStart"/>
      <w:r w:rsidRPr="005A404A">
        <w:rPr>
          <w:rFonts w:eastAsia="Times New Roman" w:cstheme="minorHAnsi"/>
        </w:rPr>
        <w:t>анализ</w:t>
      </w:r>
      <w:proofErr w:type="gramEnd"/>
      <w:r w:rsidRPr="005A404A">
        <w:rPr>
          <w:rFonts w:eastAsia="Times New Roman" w:cstheme="minorHAnsi"/>
        </w:rPr>
        <w:t xml:space="preserve"> на тези разпоредби налага извода, че за да е осъществен съставът на чл. 33 от З., е необходимо да бъдат налице няколко предпоставки в условията на кумулативност – 1) да бъде установено наличието на реклама по смисъла на § 1, т. 11 от ДР на З.; 2) посланието да подвежда или да може да подведе лицата, до които е адресирано или достига и 3) да повлияе на икономическо поведение на субектите като по този начин да нанася или да е способно да нанесе вреди на конкурент. </w:t>
      </w:r>
      <w:r w:rsidRPr="005A404A">
        <w:rPr>
          <w:rFonts w:eastAsia="Times New Roman" w:cstheme="minorHAnsi"/>
        </w:rPr>
        <w:br/>
        <w:t>В конкретния случай поставянето на логото „belVita Добро утро</w:t>
      </w:r>
      <w:proofErr w:type="gramStart"/>
      <w:r w:rsidRPr="005A404A">
        <w:rPr>
          <w:rFonts w:eastAsia="Times New Roman" w:cstheme="minorHAnsi"/>
        </w:rPr>
        <w:t>!“</w:t>
      </w:r>
      <w:proofErr w:type="gramEnd"/>
      <w:r w:rsidRPr="005A404A">
        <w:rPr>
          <w:rFonts w:eastAsia="Times New Roman" w:cstheme="minorHAnsi"/>
        </w:rPr>
        <w:t xml:space="preserve"> върху снимката на тенисистката Ц. П., представлява реклама по смисъла на З.. Съгласно легалната дефиниция на § 1 т. 11 от ДР на З. "Реклама" е всяко съобщение във връзка с търговия, занаят или професия, което има за цел да насърчи реализацията на стоки или услуги, включително на недвижими имоти, права и задължения. Съдът споделя изводите на К., че чрез полагането на логото на продукта върху снимката на известна спортистка, същата се „брандира“ и по този начин се превръща в рекламен материал на бисквити „BelVita”, като по този начин придобива рекламен характер и има за цел популяризиране на продукта. </w:t>
      </w:r>
      <w:proofErr w:type="gramStart"/>
      <w:r w:rsidRPr="005A404A">
        <w:rPr>
          <w:rFonts w:eastAsia="Times New Roman" w:cstheme="minorHAnsi"/>
        </w:rPr>
        <w:t xml:space="preserve">Неоснователни са релевираните в жалбите възражение, че в случая липсва послание или съобщение, което да насърчи реализирането на определена </w:t>
      </w:r>
      <w:r w:rsidRPr="005A404A">
        <w:rPr>
          <w:rFonts w:eastAsia="Times New Roman" w:cstheme="minorHAnsi"/>
        </w:rPr>
        <w:lastRenderedPageBreak/>
        <w:t>стока.</w:t>
      </w:r>
      <w:proofErr w:type="gramEnd"/>
      <w:r w:rsidRPr="005A404A">
        <w:rPr>
          <w:rFonts w:eastAsia="Times New Roman" w:cstheme="minorHAnsi"/>
        </w:rPr>
        <w:t xml:space="preserve"> </w:t>
      </w:r>
      <w:proofErr w:type="gramStart"/>
      <w:r w:rsidRPr="005A404A">
        <w:rPr>
          <w:rFonts w:eastAsia="Times New Roman" w:cstheme="minorHAnsi"/>
        </w:rPr>
        <w:t>В този смисъл акцентът на рекламата е не текстът „Осем поредни победи, три – срещу тенисистки от топ 10 и нито един загубен сет!</w:t>
      </w:r>
      <w:proofErr w:type="gramEnd"/>
      <w:r w:rsidRPr="005A404A">
        <w:rPr>
          <w:rFonts w:eastAsia="Times New Roman" w:cstheme="minorHAnsi"/>
        </w:rPr>
        <w:t xml:space="preserve"> </w:t>
      </w:r>
      <w:proofErr w:type="gramStart"/>
      <w:r w:rsidRPr="005A404A">
        <w:rPr>
          <w:rFonts w:eastAsia="Times New Roman" w:cstheme="minorHAnsi"/>
        </w:rPr>
        <w:t>BelVita поздравява Ц. П. и й пожелава да е запазила още много енергия за A. O.”, а разпространеното изображение на тенисистката Ц. П. върху което е поставено логото на бранда „BelVita”.</w:t>
      </w:r>
      <w:proofErr w:type="gramEnd"/>
      <w:r w:rsidRPr="005A404A">
        <w:rPr>
          <w:rFonts w:eastAsia="Times New Roman" w:cstheme="minorHAnsi"/>
        </w:rPr>
        <w:t xml:space="preserve"> </w:t>
      </w:r>
      <w:proofErr w:type="gramStart"/>
      <w:r w:rsidRPr="005A404A">
        <w:rPr>
          <w:rFonts w:eastAsia="Times New Roman" w:cstheme="minorHAnsi"/>
        </w:rPr>
        <w:t>Именно чрез поставянето на логото върху снимката на известна личност се прави и рекламното съобщение.</w:t>
      </w:r>
      <w:proofErr w:type="gramEnd"/>
      <w:r w:rsidRPr="005A404A">
        <w:rPr>
          <w:rFonts w:eastAsia="Times New Roman" w:cstheme="minorHAnsi"/>
        </w:rPr>
        <w:t xml:space="preserve"> </w:t>
      </w:r>
      <w:r w:rsidRPr="005A404A">
        <w:rPr>
          <w:rFonts w:eastAsia="Times New Roman" w:cstheme="minorHAnsi"/>
        </w:rPr>
        <w:br/>
      </w:r>
      <w:proofErr w:type="gramStart"/>
      <w:r w:rsidRPr="005A404A">
        <w:rPr>
          <w:rFonts w:eastAsia="Times New Roman" w:cstheme="minorHAnsi"/>
        </w:rPr>
        <w:t>На следващо място настоящият съдебен състав приема, че посланието е подвеждащо за потребителите, тъй като посредством него се създава асоциативна връзка между Ц. П. и бисквити „BelVita”, каквато всъщност не съществува.</w:t>
      </w:r>
      <w:proofErr w:type="gramEnd"/>
      <w:r w:rsidRPr="005A404A">
        <w:rPr>
          <w:rFonts w:eastAsia="Times New Roman" w:cstheme="minorHAnsi"/>
        </w:rPr>
        <w:t xml:space="preserve"> Ц. П. не е рекламно лице на продукта, не е сключвала рекламни договори с жалбоподателите, не е давала разрешение за използването на снимка със собственото и изображение. В този смисъл с поставянето на лого върху снимката на тенисистката у средно интелигентния и информиран потребител се създава впечатление, че „BelVita” участва активно в развитието на Ц. П. като тенисист и допринася за успехите, които е постигнала, което не е вярно. На последно място, настоящата съдебна инстанция приема, че поставянето на логото „belVita Добро утро</w:t>
      </w:r>
      <w:proofErr w:type="gramStart"/>
      <w:r w:rsidRPr="005A404A">
        <w:rPr>
          <w:rFonts w:eastAsia="Times New Roman" w:cstheme="minorHAnsi"/>
        </w:rPr>
        <w:t>!“</w:t>
      </w:r>
      <w:proofErr w:type="gramEnd"/>
      <w:r w:rsidRPr="005A404A">
        <w:rPr>
          <w:rFonts w:eastAsia="Times New Roman" w:cstheme="minorHAnsi"/>
        </w:rPr>
        <w:t xml:space="preserve"> върху снимката на тенисистката Ц. П. влияе върху икономическо поведение на субектите. Предвид факта, че тя е спортист, който води здравословен начин на живот, а бисквити „belVita“ се промотират като „балансирана закуска“, даваща „енергия за цялата сутрин“, потребителите, правейки асоциация между спортиста и продукта, биха се повлияли и биха закупили бисквити „belVita“, като средство да поддържат здравословен начин на живот. </w:t>
      </w:r>
      <w:proofErr w:type="gramStart"/>
      <w:r w:rsidRPr="005A404A">
        <w:rPr>
          <w:rFonts w:eastAsia="Times New Roman" w:cstheme="minorHAnsi"/>
        </w:rPr>
        <w:t>По този начин потребителите ще предпочетат този продукт, пред останалите конкурентни продукти именно заради подкрепата на известната личност, която се засвидетелства с рекламното послания.</w:t>
      </w:r>
      <w:proofErr w:type="gramEnd"/>
      <w:r w:rsidRPr="005A404A">
        <w:rPr>
          <w:rFonts w:eastAsia="Times New Roman" w:cstheme="minorHAnsi"/>
        </w:rPr>
        <w:t xml:space="preserve"> В заключение, съдът установява, че публикуваната на 10 януари 2014 г. на Ф. страницата на марката Belvita „Belvita B</w:t>
      </w:r>
      <w:proofErr w:type="gramStart"/>
      <w:r w:rsidRPr="005A404A">
        <w:rPr>
          <w:rFonts w:eastAsia="Times New Roman" w:cstheme="minorHAnsi"/>
        </w:rPr>
        <w:t>.“</w:t>
      </w:r>
      <w:proofErr w:type="gramEnd"/>
      <w:r w:rsidRPr="005A404A">
        <w:rPr>
          <w:rFonts w:eastAsia="Times New Roman" w:cstheme="minorHAnsi"/>
        </w:rPr>
        <w:t xml:space="preserve"> снимка на Ц. П., върху която е позиционирана марката Belvita представлява реклама по смисъла на § 1, т. 11 от ДР на З., може да подведе лицата, до които е адресирано или достига, като по този начин влияе върху тяхното икономическо поведение, като се уврежда конкурентната среда на този пазар. </w:t>
      </w:r>
      <w:r w:rsidRPr="005A404A">
        <w:rPr>
          <w:rFonts w:eastAsia="Times New Roman" w:cstheme="minorHAnsi"/>
        </w:rPr>
        <w:br/>
      </w:r>
      <w:proofErr w:type="gramStart"/>
      <w:r w:rsidRPr="005A404A">
        <w:rPr>
          <w:rFonts w:eastAsia="Times New Roman" w:cstheme="minorHAnsi"/>
        </w:rPr>
        <w:t>На следващо място във връзка с констатираната незаконосъобразност на решението на К. в частта, с която е установено нарушение по чл.</w:t>
      </w:r>
      <w:proofErr w:type="gramEnd"/>
      <w:r w:rsidRPr="005A404A">
        <w:rPr>
          <w:rFonts w:eastAsia="Times New Roman" w:cstheme="minorHAnsi"/>
        </w:rPr>
        <w:t xml:space="preserve"> </w:t>
      </w:r>
      <w:proofErr w:type="gramStart"/>
      <w:r w:rsidRPr="005A404A">
        <w:rPr>
          <w:rFonts w:eastAsia="Times New Roman" w:cstheme="minorHAnsi"/>
        </w:rPr>
        <w:t>32, ал.</w:t>
      </w:r>
      <w:proofErr w:type="gramEnd"/>
      <w:r w:rsidRPr="005A404A">
        <w:rPr>
          <w:rFonts w:eastAsia="Times New Roman" w:cstheme="minorHAnsi"/>
        </w:rPr>
        <w:t xml:space="preserve"> </w:t>
      </w:r>
      <w:proofErr w:type="gramStart"/>
      <w:r w:rsidRPr="005A404A">
        <w:rPr>
          <w:rFonts w:eastAsia="Times New Roman" w:cstheme="minorHAnsi"/>
        </w:rPr>
        <w:t>1 във връзка с чл.</w:t>
      </w:r>
      <w:proofErr w:type="gramEnd"/>
      <w:r w:rsidRPr="005A404A">
        <w:rPr>
          <w:rFonts w:eastAsia="Times New Roman" w:cstheme="minorHAnsi"/>
        </w:rPr>
        <w:t xml:space="preserve"> 33 от З. от страна на [фирма] и [фирма], относно публикуването на 28 февруари 2014 г. на Ф. страницата на марката Belvita „Belvita B.“ снимка на Г. Д., върху която е позиционирана марката Belvita, настоящият съдебен състав намира, че незаконосъобразно е определен и размерът на имуществената санкция. </w:t>
      </w:r>
      <w:r w:rsidRPr="005A404A">
        <w:rPr>
          <w:rFonts w:eastAsia="Times New Roman" w:cstheme="minorHAnsi"/>
        </w:rPr>
        <w:br/>
      </w:r>
      <w:proofErr w:type="gramStart"/>
      <w:r w:rsidRPr="005A404A">
        <w:rPr>
          <w:rFonts w:eastAsia="Times New Roman" w:cstheme="minorHAnsi"/>
        </w:rPr>
        <w:t>Съгласно чл.</w:t>
      </w:r>
      <w:proofErr w:type="gramEnd"/>
      <w:r w:rsidRPr="005A404A">
        <w:rPr>
          <w:rFonts w:eastAsia="Times New Roman" w:cstheme="minorHAnsi"/>
        </w:rPr>
        <w:t xml:space="preserve"> </w:t>
      </w:r>
      <w:proofErr w:type="gramStart"/>
      <w:r w:rsidRPr="005A404A">
        <w:rPr>
          <w:rFonts w:eastAsia="Times New Roman" w:cstheme="minorHAnsi"/>
        </w:rPr>
        <w:t>100, ал.</w:t>
      </w:r>
      <w:proofErr w:type="gramEnd"/>
      <w:r w:rsidRPr="005A404A">
        <w:rPr>
          <w:rFonts w:eastAsia="Times New Roman" w:cstheme="minorHAnsi"/>
        </w:rPr>
        <w:t xml:space="preserve"> 4 от </w:t>
      </w:r>
      <w:proofErr w:type="gramStart"/>
      <w:r w:rsidRPr="005A404A">
        <w:rPr>
          <w:rFonts w:eastAsia="Times New Roman" w:cstheme="minorHAnsi"/>
        </w:rPr>
        <w:t>З.,</w:t>
      </w:r>
      <w:proofErr w:type="gramEnd"/>
      <w:r w:rsidRPr="005A404A">
        <w:rPr>
          <w:rFonts w:eastAsia="Times New Roman" w:cstheme="minorHAnsi"/>
        </w:rPr>
        <w:t xml:space="preserve"> при определяне на санкциите за извършени нарушения на закона се вземат предвид тежестта и продължителността на нарушението, както и смекчаващите и отегчаващите отговорността обстоятелства. Правилно К. е приела нарушението като леко по смисъла на методиката за определяне на санкциите по Закона за защита на конкуренцията с Решение № 71/03.02.2009 г. на </w:t>
      </w:r>
      <w:proofErr w:type="gramStart"/>
      <w:r w:rsidRPr="005A404A">
        <w:rPr>
          <w:rFonts w:eastAsia="Times New Roman" w:cstheme="minorHAnsi"/>
        </w:rPr>
        <w:t>К.,</w:t>
      </w:r>
      <w:proofErr w:type="gramEnd"/>
      <w:r w:rsidRPr="005A404A">
        <w:rPr>
          <w:rFonts w:eastAsia="Times New Roman" w:cstheme="minorHAnsi"/>
        </w:rPr>
        <w:t xml:space="preserve"> изменена и допълнена с Решение № 330/17.03.2011г. Отчетено е, че рекламните фотоси са налични единствено на Ф. страницата „Belvita B.“, следователно процесните рекламни изображения не са използвани в широко мащабна проведена рекламна кампания на продукта, като са достигнали до сравнително ограничен кръг потребители. Прието е, че е налице смекчаващо отговорността обстоятелство, тъй като са предприети действия за преустановяване на нарушението след намесата на К</w:t>
      </w:r>
      <w:proofErr w:type="gramStart"/>
      <w:r w:rsidRPr="005A404A">
        <w:rPr>
          <w:rFonts w:eastAsia="Times New Roman" w:cstheme="minorHAnsi"/>
        </w:rPr>
        <w:t>..</w:t>
      </w:r>
      <w:proofErr w:type="gramEnd"/>
      <w:r w:rsidRPr="005A404A">
        <w:rPr>
          <w:rFonts w:eastAsia="Times New Roman" w:cstheme="minorHAnsi"/>
        </w:rPr>
        <w:t xml:space="preserve"> Съдът приема, че в настоящия случай К. е наложила имуществени санкции в размер на 0.1% от общия оборот за предходната финансова година на двете дружества за извършено нарушение състоящо се от две изпълнителни деяния – 1) публикуването на 10 януари 2014 г. на Ф. страницата на марката Belvita „Belvita B.“ на снимка на Ц. П., върху която е позиционирана марката Belvita и 2) публикуването на 28 февруари 2014 г. на Ф. страницата на марката Belvita „Belvita B.“ на снимка на Г. Д., върху която е позиционирана марката Belvita. </w:t>
      </w:r>
      <w:r w:rsidRPr="005A404A">
        <w:rPr>
          <w:rFonts w:eastAsia="Times New Roman" w:cstheme="minorHAnsi"/>
        </w:rPr>
        <w:br/>
        <w:t>Предвид констатираната незаконосъобразност на решението в частта относно установените нарушения свързани с рекламата на Г. Д., настоящият съдебен състав намира, че наложените санкции следва да бъдат намалени на половина и да бъдат определени на 0.05 % от общия оборот за предходната финансова година на двете дружества.</w:t>
      </w:r>
      <w:r w:rsidRPr="005A404A">
        <w:rPr>
          <w:rFonts w:eastAsia="Times New Roman" w:cstheme="minorHAnsi"/>
        </w:rPr>
        <w:br/>
      </w:r>
      <w:proofErr w:type="gramStart"/>
      <w:r w:rsidRPr="005A404A">
        <w:rPr>
          <w:rFonts w:eastAsia="Times New Roman" w:cstheme="minorHAnsi"/>
        </w:rPr>
        <w:t>На следващо място настоящият съдебен състав приема, че К. неправилно е взела като основа за налагането на санкцията на Монделийз България Холдинг” АД размера на приходите от продажби на дружеството за 2013 г. Съгласно чл.</w:t>
      </w:r>
      <w:proofErr w:type="gramEnd"/>
      <w:r w:rsidRPr="005A404A">
        <w:rPr>
          <w:rFonts w:eastAsia="Times New Roman" w:cstheme="minorHAnsi"/>
        </w:rPr>
        <w:t xml:space="preserve"> </w:t>
      </w:r>
      <w:proofErr w:type="gramStart"/>
      <w:r w:rsidRPr="005A404A">
        <w:rPr>
          <w:rFonts w:eastAsia="Times New Roman" w:cstheme="minorHAnsi"/>
        </w:rPr>
        <w:t>100 ал.</w:t>
      </w:r>
      <w:proofErr w:type="gramEnd"/>
      <w:r w:rsidRPr="005A404A">
        <w:rPr>
          <w:rFonts w:eastAsia="Times New Roman" w:cstheme="minorHAnsi"/>
        </w:rPr>
        <w:t xml:space="preserve"> </w:t>
      </w:r>
      <w:proofErr w:type="gramStart"/>
      <w:r w:rsidRPr="005A404A">
        <w:rPr>
          <w:rFonts w:eastAsia="Times New Roman" w:cstheme="minorHAnsi"/>
        </w:rPr>
        <w:t xml:space="preserve">1 т. 6 от З. за нарушения по глава седма комисията налага </w:t>
      </w:r>
      <w:r w:rsidRPr="005A404A">
        <w:rPr>
          <w:rFonts w:eastAsia="Times New Roman" w:cstheme="minorHAnsi"/>
        </w:rPr>
        <w:lastRenderedPageBreak/>
        <w:t>имуществена санкция в размер до 10 на сто от общия оборот за предходната финансова година на предприятие или сдружение на предприятия.</w:t>
      </w:r>
      <w:proofErr w:type="gramEnd"/>
      <w:r w:rsidRPr="005A404A">
        <w:rPr>
          <w:rFonts w:eastAsia="Times New Roman" w:cstheme="minorHAnsi"/>
        </w:rPr>
        <w:t xml:space="preserve"> Тази законова разпоредба изключва тълкуването на термина предходна финансова година, както неправилно е приела К., че това не е годината 2014, тъй като предоставения отчет за всеобхватния доход на [фирма] за 2014 г. е неокончателен. </w:t>
      </w:r>
      <w:proofErr w:type="gramStart"/>
      <w:r w:rsidRPr="005A404A">
        <w:rPr>
          <w:rFonts w:eastAsia="Times New Roman" w:cstheme="minorHAnsi"/>
        </w:rPr>
        <w:t>Съгласно пар.</w:t>
      </w:r>
      <w:proofErr w:type="gramEnd"/>
      <w:r w:rsidRPr="005A404A">
        <w:rPr>
          <w:rFonts w:eastAsia="Times New Roman" w:cstheme="minorHAnsi"/>
        </w:rPr>
        <w:t xml:space="preserve"> 1, т. 2 от ДР на Закона за счетоводството "Отчетен период" е календарната година считано от 1 януари до 31 декември. </w:t>
      </w:r>
      <w:proofErr w:type="gramStart"/>
      <w:r w:rsidRPr="005A404A">
        <w:rPr>
          <w:rFonts w:eastAsia="Times New Roman" w:cstheme="minorHAnsi"/>
        </w:rPr>
        <w:t>Към датата на постановяване на решението на Комисията - 18.03.2015 за предходна финансова година следва да се счита 2014.</w:t>
      </w:r>
      <w:proofErr w:type="gramEnd"/>
      <w:r w:rsidRPr="005A404A">
        <w:rPr>
          <w:rFonts w:eastAsia="Times New Roman" w:cstheme="minorHAnsi"/>
        </w:rPr>
        <w:t xml:space="preserve"> </w:t>
      </w:r>
      <w:proofErr w:type="gramStart"/>
      <w:r w:rsidRPr="005A404A">
        <w:rPr>
          <w:rFonts w:eastAsia="Times New Roman" w:cstheme="minorHAnsi"/>
        </w:rPr>
        <w:t>Въпросите относно публичността на информацията имат значение за трети лица от гражданския и търговския оборот, но когато става въпрос за административно производство пред К. и пред съда и административния орган, тези факти подлежат на установяване на общо основание по реда предвиден в АПК и ГПК.</w:t>
      </w:r>
      <w:proofErr w:type="gramEnd"/>
      <w:r w:rsidRPr="005A404A">
        <w:rPr>
          <w:rFonts w:eastAsia="Times New Roman" w:cstheme="minorHAnsi"/>
        </w:rPr>
        <w:t xml:space="preserve"> </w:t>
      </w:r>
      <w:r w:rsidRPr="005A404A">
        <w:rPr>
          <w:rFonts w:eastAsia="Times New Roman" w:cstheme="minorHAnsi"/>
        </w:rPr>
        <w:br/>
      </w:r>
      <w:proofErr w:type="gramStart"/>
      <w:r w:rsidRPr="005A404A">
        <w:rPr>
          <w:rFonts w:eastAsia="Times New Roman" w:cstheme="minorHAnsi"/>
        </w:rPr>
        <w:t>С оглед на изложеното настоящият съдебен състав приема, че размерът на имуществената санкция следва да бъде определен на база оборота на дружеството за 2014 година.</w:t>
      </w:r>
      <w:proofErr w:type="gramEnd"/>
      <w:r w:rsidRPr="005A404A">
        <w:rPr>
          <w:rFonts w:eastAsia="Times New Roman" w:cstheme="minorHAnsi"/>
        </w:rPr>
        <w:t xml:space="preserve"> Видно от представения по делото отчет за всеобхватния доход на [фирма] (стр.24) и неоспорен от </w:t>
      </w:r>
      <w:proofErr w:type="gramStart"/>
      <w:r w:rsidRPr="005A404A">
        <w:rPr>
          <w:rFonts w:eastAsia="Times New Roman" w:cstheme="minorHAnsi"/>
        </w:rPr>
        <w:t>К.,</w:t>
      </w:r>
      <w:proofErr w:type="gramEnd"/>
      <w:r w:rsidRPr="005A404A">
        <w:rPr>
          <w:rFonts w:eastAsia="Times New Roman" w:cstheme="minorHAnsi"/>
        </w:rPr>
        <w:t xml:space="preserve"> размерът на общия оборот за финансовата 2014 година възлиза на 94 336 000 лв. </w:t>
      </w:r>
      <w:proofErr w:type="gramStart"/>
      <w:r w:rsidRPr="005A404A">
        <w:rPr>
          <w:rFonts w:eastAsia="Times New Roman" w:cstheme="minorHAnsi"/>
        </w:rPr>
        <w:t>Именно този размер следва да бъде базата, на която да бъде определена имуществената санкция.</w:t>
      </w:r>
      <w:proofErr w:type="gramEnd"/>
      <w:r w:rsidRPr="005A404A">
        <w:rPr>
          <w:rFonts w:eastAsia="Times New Roman" w:cstheme="minorHAnsi"/>
        </w:rPr>
        <w:t xml:space="preserve"> </w:t>
      </w:r>
      <w:proofErr w:type="gramStart"/>
      <w:r w:rsidRPr="005A404A">
        <w:rPr>
          <w:rFonts w:eastAsia="Times New Roman" w:cstheme="minorHAnsi"/>
        </w:rPr>
        <w:t>Крайният извод, който се налага е, че размерът на наложената санкция на [фирма] следва да бъде намален на 0.05% от размера на нетните приходи от продажбите (94 336 000 лв.) на предприятието за предходната финансова 2014г.</w:t>
      </w:r>
      <w:proofErr w:type="gramEnd"/>
      <w:r w:rsidRPr="005A404A">
        <w:rPr>
          <w:rFonts w:eastAsia="Times New Roman" w:cstheme="minorHAnsi"/>
        </w:rPr>
        <w:br/>
      </w:r>
      <w:proofErr w:type="gramStart"/>
      <w:r w:rsidRPr="005A404A">
        <w:rPr>
          <w:rFonts w:eastAsia="Times New Roman" w:cstheme="minorHAnsi"/>
        </w:rPr>
        <w:t>Предвид на изложените съображения настоящият съдебен състав приема, че обжалваното решение следва да бъде отменено в частта, с която са установени нарушения по чл.</w:t>
      </w:r>
      <w:proofErr w:type="gramEnd"/>
      <w:r w:rsidRPr="005A404A">
        <w:rPr>
          <w:rFonts w:eastAsia="Times New Roman" w:cstheme="minorHAnsi"/>
        </w:rPr>
        <w:t xml:space="preserve"> </w:t>
      </w:r>
      <w:proofErr w:type="gramStart"/>
      <w:r w:rsidRPr="005A404A">
        <w:rPr>
          <w:rFonts w:eastAsia="Times New Roman" w:cstheme="minorHAnsi"/>
        </w:rPr>
        <w:t>32, ал.</w:t>
      </w:r>
      <w:proofErr w:type="gramEnd"/>
      <w:r w:rsidRPr="005A404A">
        <w:rPr>
          <w:rFonts w:eastAsia="Times New Roman" w:cstheme="minorHAnsi"/>
        </w:rPr>
        <w:t xml:space="preserve"> </w:t>
      </w:r>
      <w:proofErr w:type="gramStart"/>
      <w:r w:rsidRPr="005A404A">
        <w:rPr>
          <w:rFonts w:eastAsia="Times New Roman" w:cstheme="minorHAnsi"/>
        </w:rPr>
        <w:t>1 във връзка с чл.</w:t>
      </w:r>
      <w:proofErr w:type="gramEnd"/>
      <w:r w:rsidRPr="005A404A">
        <w:rPr>
          <w:rFonts w:eastAsia="Times New Roman" w:cstheme="minorHAnsi"/>
        </w:rPr>
        <w:t xml:space="preserve"> 33 от З. от страна на [фирма] и [фирма], относно публикуването на 28 февруари 2014 г. на Ф. страницата „Belvita B.“ на снимка на Г. Д., върху която е позиционирана марката Belvita. За правна точност следва да се отбележи, че в диспозитива на решението на К., не са индивидуализирани и разграничени нарушенията по отношение рекламите на Г. Д. и Ц. П., а са посочени общо правните квалификации на отделните деяния, поради което със съдебното решение произнасянето следва да е в съответствие с действително установените нарушения.</w:t>
      </w:r>
      <w:r w:rsidRPr="005A404A">
        <w:rPr>
          <w:rFonts w:eastAsia="Times New Roman" w:cstheme="minorHAnsi"/>
        </w:rPr>
        <w:br/>
      </w:r>
      <w:proofErr w:type="gramStart"/>
      <w:r w:rsidRPr="005A404A">
        <w:rPr>
          <w:rFonts w:eastAsia="Times New Roman" w:cstheme="minorHAnsi"/>
        </w:rPr>
        <w:t>Обжалваното решение следва да бъде отменено и в частта с която са наложени имуществени санкции от К. в размер над 47 168 лв.</w:t>
      </w:r>
      <w:proofErr w:type="gramEnd"/>
      <w:r w:rsidRPr="005A404A">
        <w:rPr>
          <w:rFonts w:eastAsia="Times New Roman" w:cstheme="minorHAnsi"/>
        </w:rPr>
        <w:t xml:space="preserve"> </w:t>
      </w:r>
      <w:proofErr w:type="gramStart"/>
      <w:r w:rsidRPr="005A404A">
        <w:rPr>
          <w:rFonts w:eastAsia="Times New Roman" w:cstheme="minorHAnsi"/>
        </w:rPr>
        <w:t>на</w:t>
      </w:r>
      <w:proofErr w:type="gramEnd"/>
      <w:r w:rsidRPr="005A404A">
        <w:rPr>
          <w:rFonts w:eastAsia="Times New Roman" w:cstheme="minorHAnsi"/>
        </w:rPr>
        <w:t xml:space="preserve"> [фирма] до пълния размер на санкцията 236 431,00 лв. </w:t>
      </w:r>
      <w:proofErr w:type="gramStart"/>
      <w:r w:rsidRPr="005A404A">
        <w:rPr>
          <w:rFonts w:eastAsia="Times New Roman" w:cstheme="minorHAnsi"/>
        </w:rPr>
        <w:t>и</w:t>
      </w:r>
      <w:proofErr w:type="gramEnd"/>
      <w:r w:rsidRPr="005A404A">
        <w:rPr>
          <w:rFonts w:eastAsia="Times New Roman" w:cstheme="minorHAnsi"/>
        </w:rPr>
        <w:t xml:space="preserve"> в размер над 758 лв. </w:t>
      </w:r>
      <w:proofErr w:type="gramStart"/>
      <w:r w:rsidRPr="005A404A">
        <w:rPr>
          <w:rFonts w:eastAsia="Times New Roman" w:cstheme="minorHAnsi"/>
        </w:rPr>
        <w:t>на</w:t>
      </w:r>
      <w:proofErr w:type="gramEnd"/>
      <w:r w:rsidRPr="005A404A">
        <w:rPr>
          <w:rFonts w:eastAsia="Times New Roman" w:cstheme="minorHAnsi"/>
        </w:rPr>
        <w:t xml:space="preserve"> [фирма] до пълния размер на санкцията 1516,00 лв. </w:t>
      </w:r>
      <w:proofErr w:type="gramStart"/>
      <w:r w:rsidRPr="005A404A">
        <w:rPr>
          <w:rFonts w:eastAsia="Times New Roman" w:cstheme="minorHAnsi"/>
        </w:rPr>
        <w:t>Предвид на това, че решението в неотменената част относно установените нарушения по чл.</w:t>
      </w:r>
      <w:proofErr w:type="gramEnd"/>
      <w:r w:rsidRPr="005A404A">
        <w:rPr>
          <w:rFonts w:eastAsia="Times New Roman" w:cstheme="minorHAnsi"/>
        </w:rPr>
        <w:t xml:space="preserve"> </w:t>
      </w:r>
      <w:proofErr w:type="gramStart"/>
      <w:r w:rsidRPr="005A404A">
        <w:rPr>
          <w:rFonts w:eastAsia="Times New Roman" w:cstheme="minorHAnsi"/>
        </w:rPr>
        <w:t>32, ал.</w:t>
      </w:r>
      <w:proofErr w:type="gramEnd"/>
      <w:r w:rsidRPr="005A404A">
        <w:rPr>
          <w:rFonts w:eastAsia="Times New Roman" w:cstheme="minorHAnsi"/>
        </w:rPr>
        <w:t xml:space="preserve"> </w:t>
      </w:r>
      <w:proofErr w:type="gramStart"/>
      <w:r w:rsidRPr="005A404A">
        <w:rPr>
          <w:rFonts w:eastAsia="Times New Roman" w:cstheme="minorHAnsi"/>
        </w:rPr>
        <w:t>1 във връзка с чл.</w:t>
      </w:r>
      <w:proofErr w:type="gramEnd"/>
      <w:r w:rsidRPr="005A404A">
        <w:rPr>
          <w:rFonts w:eastAsia="Times New Roman" w:cstheme="minorHAnsi"/>
        </w:rPr>
        <w:t xml:space="preserve"> 33 от З., и за двамата жалбоподатели, състоящи се в публикуването на 10 януари 2014 г. на Ф. страницата „Belvita B.“ на снимка на Ц. П., върху която е позиционирано логото „belVita Добро утро!“, е законосъобразно следва да бъдат отхвърлени жалбите като неоснователни.</w:t>
      </w:r>
      <w:r w:rsidRPr="005A404A">
        <w:rPr>
          <w:rFonts w:eastAsia="Times New Roman" w:cstheme="minorHAnsi"/>
        </w:rPr>
        <w:br/>
      </w:r>
      <w:proofErr w:type="gramStart"/>
      <w:r w:rsidRPr="005A404A">
        <w:rPr>
          <w:rFonts w:eastAsia="Times New Roman" w:cstheme="minorHAnsi"/>
        </w:rPr>
        <w:t>При този изход на процеса разноски по делото не следва да се присъждат и се понесат от страните така, както са направени.</w:t>
      </w:r>
      <w:proofErr w:type="gramEnd"/>
      <w:r w:rsidRPr="005A404A">
        <w:rPr>
          <w:rFonts w:eastAsia="Times New Roman" w:cstheme="minorHAnsi"/>
        </w:rPr>
        <w:br/>
        <w:t>Водим от гореизложеното и на основание чл.64</w:t>
      </w:r>
      <w:proofErr w:type="gramStart"/>
      <w:r w:rsidRPr="005A404A">
        <w:rPr>
          <w:rFonts w:eastAsia="Times New Roman" w:cstheme="minorHAnsi"/>
        </w:rPr>
        <w:t>,ал.1</w:t>
      </w:r>
      <w:proofErr w:type="gramEnd"/>
      <w:r w:rsidRPr="005A404A">
        <w:rPr>
          <w:rFonts w:eastAsia="Times New Roman" w:cstheme="minorHAnsi"/>
        </w:rPr>
        <w:t xml:space="preserve"> от З. и чл.172, ал.2 и чл.172а от АПК Върховният административен съд, четвърто отделение,</w:t>
      </w:r>
    </w:p>
    <w:p w:rsidR="005A404A" w:rsidRPr="005A404A" w:rsidRDefault="005A404A" w:rsidP="005A404A">
      <w:pPr>
        <w:spacing w:after="0" w:line="240" w:lineRule="auto"/>
        <w:jc w:val="center"/>
        <w:rPr>
          <w:rFonts w:eastAsia="Times New Roman" w:cstheme="minorHAnsi"/>
        </w:rPr>
      </w:pPr>
      <w:r w:rsidRPr="005A404A">
        <w:rPr>
          <w:rFonts w:eastAsia="Times New Roman" w:cstheme="minorHAnsi"/>
        </w:rPr>
        <w:t>РЕШИ:</w:t>
      </w:r>
    </w:p>
    <w:p w:rsidR="00DA54F9" w:rsidRPr="005A404A" w:rsidRDefault="005A404A" w:rsidP="005A404A">
      <w:pPr>
        <w:rPr>
          <w:rFonts w:cstheme="minorHAnsi"/>
        </w:rPr>
      </w:pPr>
      <w:r w:rsidRPr="005A404A">
        <w:rPr>
          <w:rFonts w:eastAsia="Times New Roman" w:cstheme="minorHAnsi"/>
        </w:rPr>
        <w:br/>
      </w:r>
      <w:r w:rsidRPr="005A404A">
        <w:rPr>
          <w:rFonts w:eastAsia="Times New Roman" w:cstheme="minorHAnsi"/>
        </w:rPr>
        <w:br/>
        <w:t xml:space="preserve">ОТМЕНЯ решение № 250 от 18.03.2015г., постановено от Комисията за защита на конкуренцията по преписка № К. - 1113/2014 г. В ЧАСТТА, с която е установено извършено нарушение по чл. </w:t>
      </w:r>
      <w:proofErr w:type="gramStart"/>
      <w:r w:rsidRPr="005A404A">
        <w:rPr>
          <w:rFonts w:eastAsia="Times New Roman" w:cstheme="minorHAnsi"/>
        </w:rPr>
        <w:t>32, ал.</w:t>
      </w:r>
      <w:proofErr w:type="gramEnd"/>
      <w:r w:rsidRPr="005A404A">
        <w:rPr>
          <w:rFonts w:eastAsia="Times New Roman" w:cstheme="minorHAnsi"/>
        </w:rPr>
        <w:t xml:space="preserve"> </w:t>
      </w:r>
      <w:proofErr w:type="gramStart"/>
      <w:r w:rsidRPr="005A404A">
        <w:rPr>
          <w:rFonts w:eastAsia="Times New Roman" w:cstheme="minorHAnsi"/>
        </w:rPr>
        <w:t>1, във връзка с чл.</w:t>
      </w:r>
      <w:proofErr w:type="gramEnd"/>
      <w:r w:rsidRPr="005A404A">
        <w:rPr>
          <w:rFonts w:eastAsia="Times New Roman" w:cstheme="minorHAnsi"/>
        </w:rPr>
        <w:t xml:space="preserve"> 33 от З. от страна на [фирма] състоящо се в публикуването на 28 февруари 2014 г. на Ф. страницата „Belvita B.“ на снимка на Г. Д., върху която е позиционирано логото „belVita Добро утро!“.</w:t>
      </w:r>
      <w:r w:rsidRPr="005A404A">
        <w:rPr>
          <w:rFonts w:eastAsia="Times New Roman" w:cstheme="minorHAnsi"/>
        </w:rPr>
        <w:br/>
        <w:t xml:space="preserve">ОТМЕНЯ решение № 250 от 18.03.2015г., постановено от Комисията за защита на конкуренцията по преписка № К. - 1113/2014 г. В ЧАСТТА, с която е установено извършено нарушение по чл. </w:t>
      </w:r>
      <w:proofErr w:type="gramStart"/>
      <w:r w:rsidRPr="005A404A">
        <w:rPr>
          <w:rFonts w:eastAsia="Times New Roman" w:cstheme="minorHAnsi"/>
        </w:rPr>
        <w:t>32, ал.</w:t>
      </w:r>
      <w:proofErr w:type="gramEnd"/>
      <w:r w:rsidRPr="005A404A">
        <w:rPr>
          <w:rFonts w:eastAsia="Times New Roman" w:cstheme="minorHAnsi"/>
        </w:rPr>
        <w:t xml:space="preserve"> </w:t>
      </w:r>
      <w:proofErr w:type="gramStart"/>
      <w:r w:rsidRPr="005A404A">
        <w:rPr>
          <w:rFonts w:eastAsia="Times New Roman" w:cstheme="minorHAnsi"/>
        </w:rPr>
        <w:t>1 във връзка с чл.</w:t>
      </w:r>
      <w:proofErr w:type="gramEnd"/>
      <w:r w:rsidRPr="005A404A">
        <w:rPr>
          <w:rFonts w:eastAsia="Times New Roman" w:cstheme="minorHAnsi"/>
        </w:rPr>
        <w:t xml:space="preserve"> 33 от З. от страна на [фирма] състоящо се в публикуването на 28 февруари 2014 г. на Ф. страницата „Belvita B.“ на снимка на Г. Д., върху която е позиционирано логото „belVita Добро утро!“.</w:t>
      </w:r>
      <w:r w:rsidRPr="005A404A">
        <w:rPr>
          <w:rFonts w:eastAsia="Times New Roman" w:cstheme="minorHAnsi"/>
        </w:rPr>
        <w:br/>
        <w:t xml:space="preserve">ОТМЕНЯ решение № 250 от 18.03.2015г., постановено от Комисията за защита на конкуренцията по </w:t>
      </w:r>
      <w:r w:rsidRPr="005A404A">
        <w:rPr>
          <w:rFonts w:eastAsia="Times New Roman" w:cstheme="minorHAnsi"/>
        </w:rPr>
        <w:lastRenderedPageBreak/>
        <w:t xml:space="preserve">преписка № К. - 1113/2014 г. В ЧАСТТА с която е наложена имуществена санкция на [фирма] в размер над 47 168 лв. </w:t>
      </w:r>
      <w:proofErr w:type="gramStart"/>
      <w:r w:rsidRPr="005A404A">
        <w:rPr>
          <w:rFonts w:eastAsia="Times New Roman" w:cstheme="minorHAnsi"/>
        </w:rPr>
        <w:t>до</w:t>
      </w:r>
      <w:proofErr w:type="gramEnd"/>
      <w:r w:rsidRPr="005A404A">
        <w:rPr>
          <w:rFonts w:eastAsia="Times New Roman" w:cstheme="minorHAnsi"/>
        </w:rPr>
        <w:t xml:space="preserve"> пълния размер на санкцията 236 431,00 лв.</w:t>
      </w:r>
      <w:r w:rsidRPr="005A404A">
        <w:rPr>
          <w:rFonts w:eastAsia="Times New Roman" w:cstheme="minorHAnsi"/>
        </w:rPr>
        <w:br/>
        <w:t xml:space="preserve">ОТМЕНЯ решение № 250 от 18.03.2015г., постановено от Комисията за защита на конкуренцията по преписка № К. - 1113/2014 г. В ЧАСТТА с която е наложена имуществена санкция на [фирма] в размер над 758 лв. </w:t>
      </w:r>
      <w:proofErr w:type="gramStart"/>
      <w:r w:rsidRPr="005A404A">
        <w:rPr>
          <w:rFonts w:eastAsia="Times New Roman" w:cstheme="minorHAnsi"/>
        </w:rPr>
        <w:t>до</w:t>
      </w:r>
      <w:proofErr w:type="gramEnd"/>
      <w:r w:rsidRPr="005A404A">
        <w:rPr>
          <w:rFonts w:eastAsia="Times New Roman" w:cstheme="minorHAnsi"/>
        </w:rPr>
        <w:t xml:space="preserve"> пълния размер на санкцията 1516,00 лв.</w:t>
      </w:r>
      <w:r w:rsidRPr="005A404A">
        <w:rPr>
          <w:rFonts w:eastAsia="Times New Roman" w:cstheme="minorHAnsi"/>
        </w:rPr>
        <w:br/>
        <w:t xml:space="preserve">ОТХВЪРЛЯ жалбата на [фирма] против решение № 250 от 18.03.2015г., постановено от Комисията за защита на конкуренцията по преписка № К. - 1113/2014 г. В ЧАСТТА, с която е установено извършено нарушение по чл. </w:t>
      </w:r>
      <w:proofErr w:type="gramStart"/>
      <w:r w:rsidRPr="005A404A">
        <w:rPr>
          <w:rFonts w:eastAsia="Times New Roman" w:cstheme="minorHAnsi"/>
        </w:rPr>
        <w:t>32, ал.</w:t>
      </w:r>
      <w:proofErr w:type="gramEnd"/>
      <w:r w:rsidRPr="005A404A">
        <w:rPr>
          <w:rFonts w:eastAsia="Times New Roman" w:cstheme="minorHAnsi"/>
        </w:rPr>
        <w:t xml:space="preserve"> </w:t>
      </w:r>
      <w:proofErr w:type="gramStart"/>
      <w:r w:rsidRPr="005A404A">
        <w:rPr>
          <w:rFonts w:eastAsia="Times New Roman" w:cstheme="minorHAnsi"/>
        </w:rPr>
        <w:t>1 във връзка с чл.</w:t>
      </w:r>
      <w:proofErr w:type="gramEnd"/>
      <w:r w:rsidRPr="005A404A">
        <w:rPr>
          <w:rFonts w:eastAsia="Times New Roman" w:cstheme="minorHAnsi"/>
        </w:rPr>
        <w:t xml:space="preserve"> 33 от З. от страна на [фирма] състоящо се в публикуването на 10 януари 2014 г. на Ф. страницата „Belvita B.“ на снимка на Ц. П., върху която е позиционирано логото „belVita Добро утро!“.</w:t>
      </w:r>
      <w:r w:rsidRPr="005A404A">
        <w:rPr>
          <w:rFonts w:eastAsia="Times New Roman" w:cstheme="minorHAnsi"/>
        </w:rPr>
        <w:br/>
        <w:t xml:space="preserve">ОТХВЪРЛЯ жалбата на [фирма] против решение № 250 от 18.03.2015г., постановено от Комисията за защита на конкуренцията по преписка № К. - 1113/2014 г. В ЧАСТТА, с която е установено извършено нарушение по чл. </w:t>
      </w:r>
      <w:proofErr w:type="gramStart"/>
      <w:r w:rsidRPr="005A404A">
        <w:rPr>
          <w:rFonts w:eastAsia="Times New Roman" w:cstheme="minorHAnsi"/>
        </w:rPr>
        <w:t>32, ал.</w:t>
      </w:r>
      <w:proofErr w:type="gramEnd"/>
      <w:r w:rsidRPr="005A404A">
        <w:rPr>
          <w:rFonts w:eastAsia="Times New Roman" w:cstheme="minorHAnsi"/>
        </w:rPr>
        <w:t xml:space="preserve"> </w:t>
      </w:r>
      <w:proofErr w:type="gramStart"/>
      <w:r w:rsidRPr="005A404A">
        <w:rPr>
          <w:rFonts w:eastAsia="Times New Roman" w:cstheme="minorHAnsi"/>
        </w:rPr>
        <w:t>1 във връзка с чл.</w:t>
      </w:r>
      <w:proofErr w:type="gramEnd"/>
      <w:r w:rsidRPr="005A404A">
        <w:rPr>
          <w:rFonts w:eastAsia="Times New Roman" w:cstheme="minorHAnsi"/>
        </w:rPr>
        <w:t xml:space="preserve"> 33 от З. от страна на [фирма] състоящо се в публикуването на 10 януари 2014 г. на Ф. страницата „Belvita B.“ на снимка на Ц. П., върху която е позиционирано логото „belVita Добро утро!“.</w:t>
      </w:r>
      <w:r w:rsidRPr="005A404A">
        <w:rPr>
          <w:rFonts w:eastAsia="Times New Roman" w:cstheme="minorHAnsi"/>
        </w:rPr>
        <w:br/>
      </w:r>
      <w:proofErr w:type="gramStart"/>
      <w:r w:rsidRPr="005A404A">
        <w:rPr>
          <w:rFonts w:eastAsia="Times New Roman" w:cstheme="minorHAnsi"/>
        </w:rPr>
        <w:t>Решението може да се обжалва пред петчленен състав на Върховния административен съд с касационна жалба в 14-дневен срок от съобщаването му на страните.</w:t>
      </w:r>
      <w:proofErr w:type="gramEnd"/>
    </w:p>
    <w:sectPr w:rsidR="00DA54F9" w:rsidRPr="005A404A" w:rsidSect="00DB2688">
      <w:headerReference w:type="default" r:id="rId13"/>
      <w:pgSz w:w="12240" w:h="15840"/>
      <w:pgMar w:top="1440" w:right="63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4261" w:rsidRDefault="00084261" w:rsidP="00DB2688">
      <w:pPr>
        <w:spacing w:after="0" w:line="240" w:lineRule="auto"/>
      </w:pPr>
      <w:r>
        <w:separator/>
      </w:r>
    </w:p>
  </w:endnote>
  <w:endnote w:type="continuationSeparator" w:id="0">
    <w:p w:rsidR="00084261" w:rsidRDefault="00084261" w:rsidP="00DB2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4261" w:rsidRDefault="00084261" w:rsidP="00DB2688">
      <w:pPr>
        <w:spacing w:after="0" w:line="240" w:lineRule="auto"/>
      </w:pPr>
      <w:r>
        <w:separator/>
      </w:r>
    </w:p>
  </w:footnote>
  <w:footnote w:type="continuationSeparator" w:id="0">
    <w:p w:rsidR="00084261" w:rsidRDefault="00084261" w:rsidP="00DB26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0201253"/>
      <w:docPartObj>
        <w:docPartGallery w:val="Page Numbers (Top of Page)"/>
        <w:docPartUnique/>
      </w:docPartObj>
    </w:sdtPr>
    <w:sdtEndPr>
      <w:rPr>
        <w:noProof/>
      </w:rPr>
    </w:sdtEndPr>
    <w:sdtContent>
      <w:p w:rsidR="00DB2688" w:rsidRDefault="00DB2688">
        <w:pPr>
          <w:pStyle w:val="Header"/>
          <w:jc w:val="center"/>
        </w:pPr>
        <w:r>
          <w:fldChar w:fldCharType="begin"/>
        </w:r>
        <w:r>
          <w:instrText xml:space="preserve"> PAGE   \* MERGEFORMAT </w:instrText>
        </w:r>
        <w:r>
          <w:fldChar w:fldCharType="separate"/>
        </w:r>
        <w:r w:rsidR="005A404A">
          <w:rPr>
            <w:noProof/>
          </w:rPr>
          <w:t>26</w:t>
        </w:r>
        <w:r>
          <w:rPr>
            <w:noProof/>
          </w:rPr>
          <w:fldChar w:fldCharType="end"/>
        </w:r>
      </w:p>
    </w:sdtContent>
  </w:sdt>
  <w:p w:rsidR="00DB2688" w:rsidRDefault="00DB26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688"/>
    <w:rsid w:val="00084261"/>
    <w:rsid w:val="0022291F"/>
    <w:rsid w:val="005A404A"/>
    <w:rsid w:val="00DA54F9"/>
    <w:rsid w:val="00DB2688"/>
    <w:rsid w:val="00E32964"/>
    <w:rsid w:val="00F31B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26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2688"/>
    <w:rPr>
      <w:rFonts w:ascii="Tahoma" w:hAnsi="Tahoma" w:cs="Tahoma"/>
      <w:sz w:val="16"/>
      <w:szCs w:val="16"/>
    </w:rPr>
  </w:style>
  <w:style w:type="paragraph" w:styleId="Header">
    <w:name w:val="header"/>
    <w:basedOn w:val="Normal"/>
    <w:link w:val="HeaderChar"/>
    <w:uiPriority w:val="99"/>
    <w:unhideWhenUsed/>
    <w:rsid w:val="00DB26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2688"/>
  </w:style>
  <w:style w:type="paragraph" w:styleId="Footer">
    <w:name w:val="footer"/>
    <w:basedOn w:val="Normal"/>
    <w:link w:val="FooterChar"/>
    <w:uiPriority w:val="99"/>
    <w:unhideWhenUsed/>
    <w:rsid w:val="00DB26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26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26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2688"/>
    <w:rPr>
      <w:rFonts w:ascii="Tahoma" w:hAnsi="Tahoma" w:cs="Tahoma"/>
      <w:sz w:val="16"/>
      <w:szCs w:val="16"/>
    </w:rPr>
  </w:style>
  <w:style w:type="paragraph" w:styleId="Header">
    <w:name w:val="header"/>
    <w:basedOn w:val="Normal"/>
    <w:link w:val="HeaderChar"/>
    <w:uiPriority w:val="99"/>
    <w:unhideWhenUsed/>
    <w:rsid w:val="00DB26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2688"/>
  </w:style>
  <w:style w:type="paragraph" w:styleId="Footer">
    <w:name w:val="footer"/>
    <w:basedOn w:val="Normal"/>
    <w:link w:val="FooterChar"/>
    <w:uiPriority w:val="99"/>
    <w:unhideWhenUsed/>
    <w:rsid w:val="00DB26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26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939095">
      <w:bodyDiv w:val="1"/>
      <w:marLeft w:val="0"/>
      <w:marRight w:val="0"/>
      <w:marTop w:val="0"/>
      <w:marBottom w:val="0"/>
      <w:divBdr>
        <w:top w:val="none" w:sz="0" w:space="0" w:color="auto"/>
        <w:left w:val="none" w:sz="0" w:space="0" w:color="auto"/>
        <w:bottom w:val="none" w:sz="0" w:space="0" w:color="auto"/>
        <w:right w:val="none" w:sz="0" w:space="0" w:color="auto"/>
      </w:divBdr>
    </w:div>
    <w:div w:id="950630031">
      <w:bodyDiv w:val="1"/>
      <w:marLeft w:val="0"/>
      <w:marRight w:val="0"/>
      <w:marTop w:val="0"/>
      <w:marBottom w:val="0"/>
      <w:divBdr>
        <w:top w:val="none" w:sz="0" w:space="0" w:color="auto"/>
        <w:left w:val="none" w:sz="0" w:space="0" w:color="auto"/>
        <w:bottom w:val="none" w:sz="0" w:space="0" w:color="auto"/>
        <w:right w:val="none" w:sz="0" w:space="0" w:color="auto"/>
      </w:divBdr>
    </w:div>
    <w:div w:id="1066951379">
      <w:bodyDiv w:val="1"/>
      <w:marLeft w:val="0"/>
      <w:marRight w:val="0"/>
      <w:marTop w:val="0"/>
      <w:marBottom w:val="0"/>
      <w:divBdr>
        <w:top w:val="none" w:sz="0" w:space="0" w:color="auto"/>
        <w:left w:val="none" w:sz="0" w:space="0" w:color="auto"/>
        <w:bottom w:val="none" w:sz="0" w:space="0" w:color="auto"/>
        <w:right w:val="none" w:sz="0" w:space="0" w:color="auto"/>
      </w:divBdr>
    </w:div>
    <w:div w:id="158375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c.government.bg/court22.nsf/d6397429a99ee2afc225661e00383a86/6646f11085b34e8dc22581c300277e15?OpenDocumen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www.sac.government.bg/court22.nsf/d6397429a99ee2afc225661e00383a86/2ef7388f2ed6251ec2257e2a0025b79d?OpenDocumen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sac.government.bg/court22.nsf/d6397429a99ee2afc225661e00383a86/c28530978efd568ec2257f5d003082ce?OpenDocumen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sac.government.bg/court22.nsf/d6397429a99ee2afc225661e00383a86/184b0446de80d408c2258002002626e9?OpenDocument" TargetMode="External"/><Relationship Id="rId4" Type="http://schemas.openxmlformats.org/officeDocument/2006/relationships/webSettings" Target="webSettings.xml"/><Relationship Id="rId9" Type="http://schemas.openxmlformats.org/officeDocument/2006/relationships/image" Target="media/image2.gi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33</Pages>
  <Words>18608</Words>
  <Characters>106068</Characters>
  <Application>Microsoft Office Word</Application>
  <DocSecurity>0</DocSecurity>
  <Lines>883</Lines>
  <Paragraphs>248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Nelly</dc:creator>
  <cp:lastModifiedBy>Nelly</cp:lastModifiedBy>
  <cp:revision>5</cp:revision>
  <dcterms:created xsi:type="dcterms:W3CDTF">2018-02-21T09:14:00Z</dcterms:created>
  <dcterms:modified xsi:type="dcterms:W3CDTF">2018-02-21T09:28:00Z</dcterms:modified>
</cp:coreProperties>
</file>