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F0E" w:rsidRPr="003671C8" w:rsidRDefault="000562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A3F0E" w:rsidRPr="003671C8" w:rsidRDefault="006A3F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b/>
          <w:sz w:val="24"/>
          <w:szCs w:val="24"/>
        </w:rPr>
        <w:t xml:space="preserve">№ 20140828 от </w:t>
      </w:r>
      <w:proofErr w:type="gramStart"/>
      <w:r w:rsidRPr="003671C8">
        <w:rPr>
          <w:rFonts w:ascii="Times New Roman" w:hAnsi="Times New Roman" w:cs="Times New Roman"/>
          <w:b/>
          <w:sz w:val="24"/>
          <w:szCs w:val="24"/>
        </w:rPr>
        <w:t>17.06.2021  град</w:t>
      </w:r>
      <w:proofErr w:type="gramEnd"/>
      <w:r w:rsidRPr="003671C8">
        <w:rPr>
          <w:rFonts w:ascii="Times New Roman" w:hAnsi="Times New Roman" w:cs="Times New Roman"/>
          <w:b/>
          <w:sz w:val="24"/>
          <w:szCs w:val="24"/>
        </w:rPr>
        <w:t xml:space="preserve"> София</w:t>
      </w:r>
    </w:p>
    <w:p w:rsidR="006A3F0E" w:rsidRPr="003671C8" w:rsidRDefault="006A3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Р Е Ш Е Н И Е</w:t>
      </w:r>
    </w:p>
    <w:p w:rsidR="006A3F0E" w:rsidRPr="003671C8" w:rsidRDefault="006A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В ИМЕТО НА НАРОДА</w:t>
      </w:r>
    </w:p>
    <w:p w:rsidR="006A3F0E" w:rsidRPr="003671C8" w:rsidRDefault="006A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№          / 17 .06.2021 г.,</w:t>
      </w:r>
    </w:p>
    <w:p w:rsidR="006A3F0E" w:rsidRPr="003671C8" w:rsidRDefault="00056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гр. С. </w:t>
      </w:r>
    </w:p>
    <w:p w:rsidR="006A3F0E" w:rsidRPr="003671C8" w:rsidRDefault="006A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СОФИЙСКИ РАЙОНЕН СЪД, I ГО, 32-ри състав, в открито съдебно заседание на 18.5.2021г., в състав:</w:t>
      </w:r>
    </w:p>
    <w:p w:rsidR="006A3F0E" w:rsidRPr="003671C8" w:rsidRDefault="006A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right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РАЙОНЕН СЪДИЯ: МАРИЯ ЗАПРЯНОВА</w:t>
      </w:r>
    </w:p>
    <w:p w:rsidR="006A3F0E" w:rsidRPr="003671C8" w:rsidRDefault="006A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При секретаря К. К., като разгледа гр.дело № 46381 по описа на съда за 2020 година, взе предвид следното: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Страни в производството са ищецът В. А. Ц. с ЕГН [ЕГН], [населено място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] ,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 [улица], и ответниците  [фирма] с ЕИК[ЕИК], [населено място], бул. Мария-Л</w:t>
      </w:r>
      <w:r w:rsidRPr="003671C8">
        <w:rPr>
          <w:rFonts w:ascii="Times New Roman" w:hAnsi="Times New Roman" w:cs="Times New Roman"/>
          <w:sz w:val="24"/>
          <w:szCs w:val="24"/>
        </w:rPr>
        <w:t>. І92, ет.3,чрез управителя Н. Й., и З. Т. М. с ЕГН [ЕГН], [населено място], бул. Мария-Л. І92, ет.3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Предявен е иск по чл.49 ЗЗД вр. чл.45 солидарно срещу ответниците за сумата 24900лв., частично от 500000лв. за претърпени неимуществени вреди от обидни и к</w:t>
      </w:r>
      <w:r w:rsidRPr="003671C8">
        <w:rPr>
          <w:rFonts w:ascii="Times New Roman" w:hAnsi="Times New Roman" w:cs="Times New Roman"/>
          <w:sz w:val="24"/>
          <w:szCs w:val="24"/>
        </w:rPr>
        <w:t xml:space="preserve">леветнически думи и изрази в публикувани в он-лайн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издадението  статии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, а именно: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1)„САМО В П.: Съдийката В., омъжена за зловещите Б., води пуча срещу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Г..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Надвисва сянката на М. О. и К. К.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…“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7.10.2019г.; 2)„КРАДЕТЕ, но цитирайте! Ето къде лъсна едно к</w:t>
      </w:r>
      <w:r w:rsidRPr="003671C8">
        <w:rPr>
          <w:rFonts w:ascii="Times New Roman" w:hAnsi="Times New Roman" w:cs="Times New Roman"/>
          <w:sz w:val="24"/>
          <w:szCs w:val="24"/>
        </w:rPr>
        <w:t xml:space="preserve">ъм едно статия на П. за скандалната съдийка В., женена за бос на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Б.“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10.10.2019г.; 3) „Нови данни за съдийката В., метежницата против Г. – баща й бивш агент на ДС, лежал в затвора за контрабанда на цигари – от 11.20.2019г.“; 4) „ГАВРА С БЪЛГАРИЯ И Т.:</w:t>
      </w:r>
      <w:r w:rsidRPr="003671C8">
        <w:rPr>
          <w:rFonts w:ascii="Times New Roman" w:hAnsi="Times New Roman" w:cs="Times New Roman"/>
          <w:sz w:val="24"/>
          <w:szCs w:val="24"/>
        </w:rPr>
        <w:t xml:space="preserve"> Л. П. стана уличен протестър насред В.! Шефът на ВКС опозори държавата – мъкне се по тротоарите в тога с ъндърграунд съдийката Кака В. и Н.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К.“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12.1.2020г.“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Претендира се законна лихва от датата на исковата молба- 25.9.2020г. до плащането.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Прави се и</w:t>
      </w:r>
      <w:r w:rsidRPr="003671C8">
        <w:rPr>
          <w:rFonts w:ascii="Times New Roman" w:hAnsi="Times New Roman" w:cs="Times New Roman"/>
          <w:sz w:val="24"/>
          <w:szCs w:val="24"/>
        </w:rPr>
        <w:t>скане по чл.38, ал.2 ЗА, както и за присъждане на разноски.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В срока по чл.131 ГПК ответникът оспорва иска. Претендира разноски.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В доказателствена тежест на ищеца е да установи противоправно поведение от страна на ответника – същият е публикувал нещо унизит</w:t>
      </w:r>
      <w:r w:rsidRPr="003671C8">
        <w:rPr>
          <w:rFonts w:ascii="Times New Roman" w:hAnsi="Times New Roman" w:cs="Times New Roman"/>
          <w:sz w:val="24"/>
          <w:szCs w:val="24"/>
        </w:rPr>
        <w:t>елно за доброто име на ищеца или е разгласил позорно обстоятелство за дейността му или му е приписал престъпление; вреди; причинна връзка между поведението и вредите.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lastRenderedPageBreak/>
        <w:t>С приетия за окончателен доклад като безспорни между страните са отделени следните релеванти за спора факти: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-на съответните дати са публикувани статии с посоченото по делото съдържание на електронната страница   със заглавия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1)„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САМО В П.: Съдийката В., ом</w:t>
      </w:r>
      <w:r w:rsidRPr="003671C8">
        <w:rPr>
          <w:rFonts w:ascii="Times New Roman" w:hAnsi="Times New Roman" w:cs="Times New Roman"/>
          <w:sz w:val="24"/>
          <w:szCs w:val="24"/>
        </w:rPr>
        <w:t>ъжена за зловещите Б., води пуча срещу Г.. Надвисва сянката на М. О. и К. К.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…“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7.10.2019г.; 2)„КРАДЕТЕ, но цитирайте! Ето къде лъсна едно към едно статия на П. за скандалната съдийка В., женена за бос на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Б.“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10.10.2019г.; 3) „Нови данни за съдийк</w:t>
      </w:r>
      <w:r w:rsidRPr="003671C8">
        <w:rPr>
          <w:rFonts w:ascii="Times New Roman" w:hAnsi="Times New Roman" w:cs="Times New Roman"/>
          <w:sz w:val="24"/>
          <w:szCs w:val="24"/>
        </w:rPr>
        <w:t>ата В., метежницата против Г. – баща й бивш агент на ДС, лежал в затвора за контрабанда на цигари – от 11.20.2019г.“; 4) „ГАВРА С БЪЛГАРИЯ И Т.: Л. П. стана уличен протестър насред В.! Шефът на ВКС опозори държавата – мъкне се по тротоарите в тога с ъндърг</w:t>
      </w:r>
      <w:r w:rsidRPr="003671C8">
        <w:rPr>
          <w:rFonts w:ascii="Times New Roman" w:hAnsi="Times New Roman" w:cs="Times New Roman"/>
          <w:sz w:val="24"/>
          <w:szCs w:val="24"/>
        </w:rPr>
        <w:t xml:space="preserve">раунд съдийката Кака В. и Н.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К.“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12.1.2020г.“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- в </w:t>
      </w:r>
      <w:r w:rsidRPr="003671C8">
        <w:rPr>
          <w:rFonts w:ascii="Times New Roman" w:hAnsi="Times New Roman" w:cs="Times New Roman"/>
          <w:b/>
          <w:sz w:val="24"/>
          <w:szCs w:val="24"/>
        </w:rPr>
        <w:t>коментари</w:t>
      </w:r>
      <w:r w:rsidRPr="003671C8">
        <w:rPr>
          <w:rFonts w:ascii="Times New Roman" w:hAnsi="Times New Roman" w:cs="Times New Roman"/>
          <w:sz w:val="24"/>
          <w:szCs w:val="24"/>
        </w:rPr>
        <w:t xml:space="preserve"> след първата статия, които не са премахнати от редактора, ищцата е наречена „селска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пръчка“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, „иска да рекетира“, „много нагло създание и яко корумпе“, „просто един от всичките типични българс</w:t>
      </w:r>
      <w:r w:rsidRPr="003671C8">
        <w:rPr>
          <w:rFonts w:ascii="Times New Roman" w:hAnsi="Times New Roman" w:cs="Times New Roman"/>
          <w:sz w:val="24"/>
          <w:szCs w:val="24"/>
        </w:rPr>
        <w:t>ки съдии – минало скрито при кадровиците, настоящето – без особена разлика с това на обикновените рекетьори, пълна безнаказаност“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ответникът  [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фирма] е собственик на електронна „Информационна агенция П.“ с електронен адрес 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- ответникът З. Т. М. е била г</w:t>
      </w:r>
      <w:r w:rsidRPr="003671C8">
        <w:rPr>
          <w:rFonts w:ascii="Times New Roman" w:hAnsi="Times New Roman" w:cs="Times New Roman"/>
          <w:sz w:val="24"/>
          <w:szCs w:val="24"/>
        </w:rPr>
        <w:t xml:space="preserve">лавен редактор на „Информационна агенция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П.“ по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времето, когато са публикувани статиите.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Спори се относно противоправността на деянието, причино-следствената връзка между публикациите и вредите, настъпването на вреди, размерът на вредите.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ab/>
        <w:t>От показанията н</w:t>
      </w:r>
      <w:r w:rsidRPr="003671C8">
        <w:rPr>
          <w:rFonts w:ascii="Times New Roman" w:hAnsi="Times New Roman" w:cs="Times New Roman"/>
          <w:sz w:val="24"/>
          <w:szCs w:val="24"/>
        </w:rPr>
        <w:t>а св. Т. се установява, че вследствие на публикациите, ищцата се е чувствала в продължение на около 6 месеца гневна, притеснена и безсилна. Статиите засегнали и работата й като съдия, тъй като имало страни по нейни дела, които й искали отвод заради публику</w:t>
      </w:r>
      <w:r w:rsidRPr="003671C8">
        <w:rPr>
          <w:rFonts w:ascii="Times New Roman" w:hAnsi="Times New Roman" w:cs="Times New Roman"/>
          <w:sz w:val="24"/>
          <w:szCs w:val="24"/>
        </w:rPr>
        <w:t>ваното.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        От показанията на св. Н. се установява, че екипът на изданието решил да направи проверка относно съдията заради инициирана от нея подписка. Твърди, че извършили добросъвестна проверка на фактите.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        Съгласно постановеното по реда</w:t>
      </w:r>
      <w:r w:rsidRPr="003671C8">
        <w:rPr>
          <w:rFonts w:ascii="Times New Roman" w:hAnsi="Times New Roman" w:cs="Times New Roman"/>
          <w:sz w:val="24"/>
          <w:szCs w:val="24"/>
        </w:rPr>
        <w:t xml:space="preserve"> на чл.290 решение №12/6.02.2013г., гр.д. № 449 по описа за 2012 г., на ВКС, ІІІг.о., „при спор за причинени вреди от изнесена от журналист информация, съдът е длъжен да изиска от ищеца да посочи от кои конкретно изрази и действия на журналиста е засегнат.</w:t>
      </w:r>
      <w:r w:rsidRPr="003671C8">
        <w:rPr>
          <w:rFonts w:ascii="Times New Roman" w:hAnsi="Times New Roman" w:cs="Times New Roman"/>
          <w:sz w:val="24"/>
          <w:szCs w:val="24"/>
        </w:rPr>
        <w:t xml:space="preserve"> Съответно в мотивите към акта си, с който разрешава спора по същество, съдът е длъжен да посочи кои от тях представляват твърдения за факти и кои – оценка на фактите. 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b/>
          <w:sz w:val="24"/>
          <w:szCs w:val="24"/>
        </w:rPr>
        <w:t>На проверка за истинност подлежат фактическите твърдения</w:t>
      </w:r>
      <w:r w:rsidRPr="003671C8">
        <w:rPr>
          <w:rFonts w:ascii="Times New Roman" w:hAnsi="Times New Roman" w:cs="Times New Roman"/>
          <w:sz w:val="24"/>
          <w:szCs w:val="24"/>
        </w:rPr>
        <w:t>, като те могат да ангажират отг</w:t>
      </w:r>
      <w:r w:rsidRPr="003671C8">
        <w:rPr>
          <w:rFonts w:ascii="Times New Roman" w:hAnsi="Times New Roman" w:cs="Times New Roman"/>
          <w:sz w:val="24"/>
          <w:szCs w:val="24"/>
        </w:rPr>
        <w:t xml:space="preserve">оворността на журналиста само ако позорят адресата и са неверни. 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b/>
          <w:sz w:val="24"/>
          <w:szCs w:val="24"/>
        </w:rPr>
        <w:t>Оценките /мненията/ не подлежат на проверка за вярност, тъй като те не представляват конкретни факти</w:t>
      </w:r>
      <w:r w:rsidRPr="003671C8">
        <w:rPr>
          <w:rFonts w:ascii="Times New Roman" w:hAnsi="Times New Roman" w:cs="Times New Roman"/>
          <w:sz w:val="24"/>
          <w:szCs w:val="24"/>
        </w:rPr>
        <w:t xml:space="preserve"> от обективната действителност. </w:t>
      </w:r>
      <w:r w:rsidRPr="003671C8">
        <w:rPr>
          <w:rFonts w:ascii="Times New Roman" w:hAnsi="Times New Roman" w:cs="Times New Roman"/>
          <w:b/>
          <w:sz w:val="24"/>
          <w:szCs w:val="24"/>
        </w:rPr>
        <w:t xml:space="preserve">Те могат да ангажират отговорността на журналиста само ако </w:t>
      </w:r>
      <w:r w:rsidRPr="003671C8">
        <w:rPr>
          <w:rFonts w:ascii="Times New Roman" w:hAnsi="Times New Roman" w:cs="Times New Roman"/>
          <w:b/>
          <w:sz w:val="24"/>
          <w:szCs w:val="24"/>
        </w:rPr>
        <w:t>представляват обида</w:t>
      </w:r>
      <w:r w:rsidRPr="003671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lastRenderedPageBreak/>
        <w:t>В мотивите си съдът е длъжен да установи извършени ли са посочените в исковата молба действия от журналиста, да разграничи каква част от изнесеното съставлява твърдение за факт и каква оценка, съответно дали фактите са позорни и неверн</w:t>
      </w:r>
      <w:r w:rsidRPr="003671C8">
        <w:rPr>
          <w:rFonts w:ascii="Times New Roman" w:hAnsi="Times New Roman" w:cs="Times New Roman"/>
          <w:sz w:val="24"/>
          <w:szCs w:val="24"/>
        </w:rPr>
        <w:t xml:space="preserve">и и дали оценките са в рамките на свободата на словото по чл. 39, ал. 1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К..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Той трябва да посочи конкретно кои действия ангажират отговорността на деликвента и кои са правомерно извършени. 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Когато журналист изнася засягащи честта на друго лице факти, </w:t>
      </w:r>
      <w:r w:rsidRPr="003671C8">
        <w:rPr>
          <w:rFonts w:ascii="Times New Roman" w:hAnsi="Times New Roman" w:cs="Times New Roman"/>
          <w:b/>
          <w:sz w:val="24"/>
          <w:szCs w:val="24"/>
        </w:rPr>
        <w:t>той тр</w:t>
      </w:r>
      <w:r w:rsidRPr="003671C8">
        <w:rPr>
          <w:rFonts w:ascii="Times New Roman" w:hAnsi="Times New Roman" w:cs="Times New Roman"/>
          <w:b/>
          <w:sz w:val="24"/>
          <w:szCs w:val="24"/>
        </w:rPr>
        <w:t>ябва да провери тяхната достоверност. Това не важи за мненията,</w:t>
      </w:r>
      <w:r w:rsidRPr="003671C8">
        <w:rPr>
          <w:rFonts w:ascii="Times New Roman" w:hAnsi="Times New Roman" w:cs="Times New Roman"/>
          <w:sz w:val="24"/>
          <w:szCs w:val="24"/>
        </w:rPr>
        <w:t xml:space="preserve"> тъй като те не могат да бъдат достоверни или не, </w:t>
      </w:r>
      <w:r w:rsidRPr="003671C8">
        <w:rPr>
          <w:rFonts w:ascii="Times New Roman" w:hAnsi="Times New Roman" w:cs="Times New Roman"/>
          <w:b/>
          <w:sz w:val="24"/>
          <w:szCs w:val="24"/>
        </w:rPr>
        <w:t>правно значение оценките имат само ако са обидни</w:t>
      </w:r>
      <w:r w:rsidRPr="003671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Неблагоприятните за другиго факти, когато са опозоряващи, трябва да бъдат проверени от журнал</w:t>
      </w:r>
      <w:r w:rsidRPr="003671C8">
        <w:rPr>
          <w:rFonts w:ascii="Times New Roman" w:hAnsi="Times New Roman" w:cs="Times New Roman"/>
          <w:sz w:val="24"/>
          <w:szCs w:val="24"/>
        </w:rPr>
        <w:t xml:space="preserve">иста, преди да ги разпространи. Правни норми за начина, по който тази проверка да се извърши, няма. Утвърдено е схващането, че за изнесени факти, журналистът трябва да е получил потвърждение поне от два независими източника. 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b/>
          <w:sz w:val="24"/>
          <w:szCs w:val="24"/>
        </w:rPr>
        <w:t>Правното значение на добросъвес</w:t>
      </w:r>
      <w:r w:rsidRPr="003671C8">
        <w:rPr>
          <w:rFonts w:ascii="Times New Roman" w:hAnsi="Times New Roman" w:cs="Times New Roman"/>
          <w:b/>
          <w:sz w:val="24"/>
          <w:szCs w:val="24"/>
        </w:rPr>
        <w:t>тната проверка</w:t>
      </w:r>
      <w:r w:rsidRPr="003671C8">
        <w:rPr>
          <w:rFonts w:ascii="Times New Roman" w:hAnsi="Times New Roman" w:cs="Times New Roman"/>
          <w:sz w:val="24"/>
          <w:szCs w:val="24"/>
        </w:rPr>
        <w:t xml:space="preserve"> се проявява тогава, когато въпреки извършването й, фактите се окажат неверни. </w:t>
      </w:r>
      <w:r w:rsidRPr="003671C8">
        <w:rPr>
          <w:rFonts w:ascii="Times New Roman" w:hAnsi="Times New Roman" w:cs="Times New Roman"/>
          <w:sz w:val="24"/>
          <w:szCs w:val="24"/>
        </w:rPr>
        <w:t>В този случай, ако проверката действително е добросъвестна, се изключва вината и журналистът не отговаря за вредите, причинени от противоправното му поведение. Раз</w:t>
      </w:r>
      <w:r w:rsidRPr="003671C8">
        <w:rPr>
          <w:rFonts w:ascii="Times New Roman" w:hAnsi="Times New Roman" w:cs="Times New Roman"/>
          <w:sz w:val="24"/>
          <w:szCs w:val="24"/>
        </w:rPr>
        <w:t xml:space="preserve">поредбата на чл. 10, т. 1 </w:t>
      </w:r>
      <w:r w:rsidR="003671C8">
        <w:rPr>
          <w:rFonts w:ascii="Times New Roman" w:hAnsi="Times New Roman" w:cs="Times New Roman"/>
          <w:sz w:val="24"/>
          <w:szCs w:val="24"/>
          <w:lang w:val="bg-BG"/>
        </w:rPr>
        <w:t>ЕКПЧ</w:t>
      </w:r>
      <w:r w:rsidRPr="003671C8">
        <w:rPr>
          <w:rFonts w:ascii="Times New Roman" w:hAnsi="Times New Roman" w:cs="Times New Roman"/>
          <w:sz w:val="24"/>
          <w:szCs w:val="24"/>
        </w:rPr>
        <w:t xml:space="preserve"> прокламира свободата на изразяването на мнения, включително разпространяването на информация и идеи без намеса на държавните власти. Нормата не дава право да се разпространяват неверни факти, нито да се засяга достойнството на </w:t>
      </w:r>
      <w:r w:rsidRPr="003671C8">
        <w:rPr>
          <w:rFonts w:ascii="Times New Roman" w:hAnsi="Times New Roman" w:cs="Times New Roman"/>
          <w:sz w:val="24"/>
          <w:szCs w:val="24"/>
        </w:rPr>
        <w:t>други лица, а осигурява свободната оценка на фактите и възможността тя да се отстоява. Рамките, до които се простира тази свобода, се определят от възможността да бъдат засегнати неоправдано честта и достойнството на гражданите. Журналистите не могат да из</w:t>
      </w:r>
      <w:r w:rsidRPr="003671C8">
        <w:rPr>
          <w:rFonts w:ascii="Times New Roman" w:hAnsi="Times New Roman" w:cs="Times New Roman"/>
          <w:sz w:val="24"/>
          <w:szCs w:val="24"/>
        </w:rPr>
        <w:t>ползват правото за свободно разпространение на информация, за да нанасят обиди и да клеветят. Те следва да ограничат критиките до границите, визирани в чл. 39, ал. 2 К., а доколкото ги прекрачат, отговарят за причинените вреди.”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       В настоящия случа</w:t>
      </w:r>
      <w:r w:rsidRPr="003671C8">
        <w:rPr>
          <w:rFonts w:ascii="Times New Roman" w:hAnsi="Times New Roman" w:cs="Times New Roman"/>
          <w:sz w:val="24"/>
          <w:szCs w:val="24"/>
        </w:rPr>
        <w:t>й в статиите са употребени следните думи и изрази по отношение на ищцата: „водач на пуч“, „по-популярна в ъндърграунд средите като „В.“, защото е съпруга на известния крими герой от 90-те до днес М. М. Б. - Б.“, „официално влиза и се свързва с криминалната</w:t>
      </w:r>
      <w:r w:rsidRPr="003671C8">
        <w:rPr>
          <w:rFonts w:ascii="Times New Roman" w:hAnsi="Times New Roman" w:cs="Times New Roman"/>
          <w:sz w:val="24"/>
          <w:szCs w:val="24"/>
        </w:rPr>
        <w:t xml:space="preserve"> престъпност по Ч. и П.“, „видимо забогатяла от ъндърграунд подвизите на мъжа си, спокойно си издава присъди и расте в йерархията на соросоидните магистратски организации“, „скандалната съдийка В.“, „нови данни за съдийката В., метежницата против Г. – баща</w:t>
      </w:r>
      <w:r w:rsidRPr="003671C8">
        <w:rPr>
          <w:rFonts w:ascii="Times New Roman" w:hAnsi="Times New Roman" w:cs="Times New Roman"/>
          <w:sz w:val="24"/>
          <w:szCs w:val="24"/>
        </w:rPr>
        <w:t xml:space="preserve"> й бивш агент на ДС, лежал в азтвора за контрабанда на цигари“, „скандалната съдийка“, „дебели връзки с ъндърграунда“, „близка с кримиконтингента“, „ъндърграунд съдийката кака В.“, „скандална родна съдийка от соросоидните кръгове – В. Ц.“, „въпросната съди</w:t>
      </w:r>
      <w:r w:rsidRPr="003671C8">
        <w:rPr>
          <w:rFonts w:ascii="Times New Roman" w:hAnsi="Times New Roman" w:cs="Times New Roman"/>
          <w:sz w:val="24"/>
          <w:szCs w:val="24"/>
        </w:rPr>
        <w:t>йка е по-популярна в ъндърграунд средите като „В.“ и „основно острие на скандалния С., благодарение на който се издига в магистратските среди“. Твърди се, че ищцата се е издигнала в магистратските среди по нерегламентиран начин и че редица нейни съдебни ре</w:t>
      </w:r>
      <w:r w:rsidRPr="003671C8">
        <w:rPr>
          <w:rFonts w:ascii="Times New Roman" w:hAnsi="Times New Roman" w:cs="Times New Roman"/>
          <w:sz w:val="24"/>
          <w:szCs w:val="24"/>
        </w:rPr>
        <w:t xml:space="preserve">шения разкривали връзка между нея и подземния престъпен свят. </w:t>
      </w:r>
    </w:p>
    <w:p w:rsidR="006A3F0E" w:rsidRPr="003671C8" w:rsidRDefault="000562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   </w:t>
      </w:r>
      <w:r w:rsidRPr="003671C8">
        <w:rPr>
          <w:rFonts w:ascii="Times New Roman" w:hAnsi="Times New Roman" w:cs="Times New Roman"/>
          <w:b/>
          <w:sz w:val="24"/>
          <w:szCs w:val="24"/>
        </w:rPr>
        <w:t>Съдът намира, че горните твърдения са клеветнически и тяхната истинност не се установяват по делото. От показанията на св. Н. не се установява да е извършвана добросъвестна проверка от по</w:t>
      </w:r>
      <w:r w:rsidRPr="003671C8">
        <w:rPr>
          <w:rFonts w:ascii="Times New Roman" w:hAnsi="Times New Roman" w:cs="Times New Roman"/>
          <w:b/>
          <w:sz w:val="24"/>
          <w:szCs w:val="24"/>
        </w:rPr>
        <w:t xml:space="preserve">не два независими източника.   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Pr="003671C8">
        <w:rPr>
          <w:rFonts w:ascii="Times New Roman" w:hAnsi="Times New Roman" w:cs="Times New Roman"/>
          <w:b/>
          <w:sz w:val="24"/>
          <w:szCs w:val="24"/>
        </w:rPr>
        <w:t>Коментарите</w:t>
      </w:r>
      <w:r w:rsidRPr="003671C8">
        <w:rPr>
          <w:rFonts w:ascii="Times New Roman" w:hAnsi="Times New Roman" w:cs="Times New Roman"/>
          <w:sz w:val="24"/>
          <w:szCs w:val="24"/>
        </w:rPr>
        <w:t xml:space="preserve"> след първата статия, в които ищцата е наречена „селска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пръчка“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, „иска да рекетира“, „много нагло създание и яко корумпе“, „просто един от всичките типични български съдии – минало скрито при кадровиците, на</w:t>
      </w:r>
      <w:r w:rsidRPr="003671C8">
        <w:rPr>
          <w:rFonts w:ascii="Times New Roman" w:hAnsi="Times New Roman" w:cs="Times New Roman"/>
          <w:sz w:val="24"/>
          <w:szCs w:val="24"/>
        </w:rPr>
        <w:t>стоящето – без особена разлика с това на обикновените рекетьори, пълна безнаказаност“ са обидни. Същите е следвало да бъдат премахнати от редактора на сайта.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        Налице са предпоставките за уважаване на исковете - ответникът да е възложил работа на сво</w:t>
      </w:r>
      <w:r w:rsidRPr="003671C8">
        <w:rPr>
          <w:rFonts w:ascii="Times New Roman" w:hAnsi="Times New Roman" w:cs="Times New Roman"/>
          <w:sz w:val="24"/>
          <w:szCs w:val="24"/>
        </w:rPr>
        <w:t>й служител и чрез свое противоправно действие или бездействие той виновно да е причинил вреда на ищеца. На основание чл.53 ЗЗД отговорността в случая е солидарна. В този смисъл са ППВС №7/1959г., ППВС №7 от 29.12.1958г., решение №503 от 21.7.2010г. по гр.д</w:t>
      </w:r>
      <w:r w:rsidRPr="003671C8">
        <w:rPr>
          <w:rFonts w:ascii="Times New Roman" w:hAnsi="Times New Roman" w:cs="Times New Roman"/>
          <w:sz w:val="24"/>
          <w:szCs w:val="24"/>
        </w:rPr>
        <w:t>. №1069/2009г. на ІІІг.о. на ВКС, решение №308 от 27.7.2010г. по гр.д. №1292/2009г. на ІV г.о. на ВКС. Съгласно последното, възложителят на работата по чл.49 ЗЗД и прекият причинител на непозволеното увреждане отговарят солидарно за причинените вреди от не</w:t>
      </w:r>
      <w:r w:rsidRPr="003671C8">
        <w:rPr>
          <w:rFonts w:ascii="Times New Roman" w:hAnsi="Times New Roman" w:cs="Times New Roman"/>
          <w:sz w:val="24"/>
          <w:szCs w:val="24"/>
        </w:rPr>
        <w:t>позволеното увреждане, като е без значение дали възлагането произтича от договор за изработка или от друг правопораждащ факт, щом е осъществен фактическият състав на чл.49 ЗЗД за реализиране на гаранционно-обезпечителната отговорност на възложителя на рабо</w:t>
      </w:r>
      <w:r w:rsidRPr="003671C8">
        <w:rPr>
          <w:rFonts w:ascii="Times New Roman" w:hAnsi="Times New Roman" w:cs="Times New Roman"/>
          <w:sz w:val="24"/>
          <w:szCs w:val="24"/>
        </w:rPr>
        <w:t>тата за чуждото виновно противоправно поведение на нейния изпълнител.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По делото се установи безспорно, че три от процесните статии са били подготвени от екипа на ответника „Информационна агенция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П.“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, който е собственик на сайт с домейн pik.bg, а четвъртата</w:t>
      </w:r>
      <w:r w:rsidRPr="003671C8">
        <w:rPr>
          <w:rFonts w:ascii="Times New Roman" w:hAnsi="Times New Roman" w:cs="Times New Roman"/>
          <w:sz w:val="24"/>
          <w:szCs w:val="24"/>
        </w:rPr>
        <w:t xml:space="preserve"> – от редактора З. М.. Следователно осъществено е от ответниците такова поведение, каквото е описано в обстоятелствената част на исковата молба, а именно – ответниците са публикували в интернет процесните статии със съдържанието, посочено в исковата молба.</w:t>
      </w:r>
      <w:r w:rsidRPr="003671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Неоснователни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са  доводите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на ответното дружество, че твърденията в статията представляват упражняване на правото на мнение на автора и оценъчни твърдения за дейността на ищцата. Публично разпространеното твърдение за извършени правонарушения от определе</w:t>
      </w:r>
      <w:r w:rsidRPr="003671C8">
        <w:rPr>
          <w:rFonts w:ascii="Times New Roman" w:hAnsi="Times New Roman" w:cs="Times New Roman"/>
          <w:sz w:val="24"/>
          <w:szCs w:val="24"/>
        </w:rPr>
        <w:t>но лице, представлява изявление, съдържащо твърдение за факт, осъществил се в обективната действителност, поради което не може да се окачестви като оценъчно съждение на автора на публикацията, нито като оценка на факт, нито като изразяване на мнение, даван</w:t>
      </w:r>
      <w:r w:rsidRPr="003671C8">
        <w:rPr>
          <w:rFonts w:ascii="Times New Roman" w:hAnsi="Times New Roman" w:cs="Times New Roman"/>
          <w:sz w:val="24"/>
          <w:szCs w:val="24"/>
        </w:rPr>
        <w:t xml:space="preserve">е на оценка или отправяне на критика по обществено значим въпрос. Когато подобно твърдение е невярно, както е в случая, и когато се установи, че лицето не е извършило престъпление, нарушение или друго укоримо деяние, което му е приписано, то изявлението е </w:t>
      </w:r>
      <w:r w:rsidRPr="003671C8">
        <w:rPr>
          <w:rFonts w:ascii="Times New Roman" w:hAnsi="Times New Roman" w:cs="Times New Roman"/>
          <w:sz w:val="24"/>
          <w:szCs w:val="24"/>
        </w:rPr>
        <w:t xml:space="preserve">клеветническо, опозоряващо доброто име в обществото, накърняващо честта и достойнството му, т.е. противоправно по смисъла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на .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Поради това, публичното разпространение на подобно невярно и позорящо твърдение, излиза извън границите на добросъвестното упражн</w:t>
      </w:r>
      <w:r w:rsidRPr="003671C8">
        <w:rPr>
          <w:rFonts w:ascii="Times New Roman" w:hAnsi="Times New Roman" w:cs="Times New Roman"/>
          <w:sz w:val="24"/>
          <w:szCs w:val="24"/>
        </w:rPr>
        <w:t xml:space="preserve">яване на правото на изразяване и разпространяване на мнение на свободата на словото, прокламирана в ългария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и .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Безспорно е, че прогласените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в  на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Р. България свобода на печата и другите средства за масова информация е свързана с правото на личността и на </w:t>
      </w:r>
      <w:r w:rsidRPr="003671C8">
        <w:rPr>
          <w:rFonts w:ascii="Times New Roman" w:hAnsi="Times New Roman" w:cs="Times New Roman"/>
          <w:sz w:val="24"/>
          <w:szCs w:val="24"/>
        </w:rPr>
        <w:t>социалната общност да бъдат информирани по въпроси, които представляват интерес. Тези факти, свързани с ищцата, следва да бъдат излагани обективно, без да се засягат личните граждански и човешки права, чрез налагане на негативен подтекст. Доброто име на вс</w:t>
      </w:r>
      <w:r w:rsidRPr="003671C8">
        <w:rPr>
          <w:rFonts w:ascii="Times New Roman" w:hAnsi="Times New Roman" w:cs="Times New Roman"/>
          <w:sz w:val="24"/>
          <w:szCs w:val="24"/>
        </w:rPr>
        <w:t>еки човек в обществото, личната и професионалната чест, достойнството са субективни права, които обаче имат и обективно измерение. Следва да се посочи, че основният закон закриля, т.е. допуска свободата на изразяване и свободата на мнение, но те не са безг</w:t>
      </w:r>
      <w:r w:rsidRPr="003671C8">
        <w:rPr>
          <w:rFonts w:ascii="Times New Roman" w:hAnsi="Times New Roman" w:cs="Times New Roman"/>
          <w:sz w:val="24"/>
          <w:szCs w:val="24"/>
        </w:rPr>
        <w:t xml:space="preserve">ранични - не се допуска да се разпространяват обиди и клеветнически твърдения, които нараняват </w:t>
      </w:r>
      <w:r w:rsidRPr="003671C8">
        <w:rPr>
          <w:rFonts w:ascii="Times New Roman" w:hAnsi="Times New Roman" w:cs="Times New Roman"/>
          <w:sz w:val="24"/>
          <w:szCs w:val="24"/>
        </w:rPr>
        <w:lastRenderedPageBreak/>
        <w:t xml:space="preserve">честта и достойнството на хората, доброто им име в обществото. Ето защо съдът приема, че с действията си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ответниците,  чрез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публикуване и разпространение чрез ин</w:t>
      </w:r>
      <w:r w:rsidRPr="003671C8">
        <w:rPr>
          <w:rFonts w:ascii="Times New Roman" w:hAnsi="Times New Roman" w:cs="Times New Roman"/>
          <w:sz w:val="24"/>
          <w:szCs w:val="24"/>
        </w:rPr>
        <w:t>тернет сайта на процесните публикации и непремахване на обидните коментари,  са извършили противоправно поведение.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По делото не са ангажирани доказателства от ответната страна, които да опровергаят презумпцията за вина на автора на публикациите.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Налице е в</w:t>
      </w:r>
      <w:r w:rsidRPr="003671C8">
        <w:rPr>
          <w:rFonts w:ascii="Times New Roman" w:hAnsi="Times New Roman" w:cs="Times New Roman"/>
          <w:sz w:val="24"/>
          <w:szCs w:val="24"/>
        </w:rPr>
        <w:t>тората предпоставка за уважаването на иска. Въз основа на ангажираните в производството доказателства съдът приема за установено настъпването на твърдените от ищцата неимуществени вреди. От събраните гласни доказателства се доказа, че ищцата е претърпяла н</w:t>
      </w:r>
      <w:r w:rsidRPr="003671C8">
        <w:rPr>
          <w:rFonts w:ascii="Times New Roman" w:hAnsi="Times New Roman" w:cs="Times New Roman"/>
          <w:sz w:val="24"/>
          <w:szCs w:val="24"/>
        </w:rPr>
        <w:t xml:space="preserve">еимуществени вреди, изразяващи се в негативно емоционално възприемане на публикуваната в сайта невярна информация и използваните изрази относно личността й. 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Съгласно чл. 52 от ЗЗД, обезщетението за неимуществени вреди се определя от съда по справедливост.</w:t>
      </w:r>
      <w:r w:rsidRPr="003671C8">
        <w:rPr>
          <w:rFonts w:ascii="Times New Roman" w:hAnsi="Times New Roman" w:cs="Times New Roman"/>
          <w:sz w:val="24"/>
          <w:szCs w:val="24"/>
        </w:rPr>
        <w:t xml:space="preserve">  Съгласно установената съдебна практика обективните критерии, от които съдилищата да изхождат при определяне на обезщетението за неимуществени вреди от накърняване доброто име на увредения, са характер и интензитет на вредите, причинната връзка между вред</w:t>
      </w:r>
      <w:r w:rsidRPr="003671C8">
        <w:rPr>
          <w:rFonts w:ascii="Times New Roman" w:hAnsi="Times New Roman" w:cs="Times New Roman"/>
          <w:sz w:val="24"/>
          <w:szCs w:val="24"/>
        </w:rPr>
        <w:t>ите и процесните публикации, личността на увредения, въздействието на публикацията върху здравето на пострадалия, субективните негативни преживявания, отражението върху социалната и професионалната сфера, видът и тежестта на противоправния акт - дали е кле</w:t>
      </w:r>
      <w:r w:rsidRPr="003671C8">
        <w:rPr>
          <w:rFonts w:ascii="Times New Roman" w:hAnsi="Times New Roman" w:cs="Times New Roman"/>
          <w:sz w:val="24"/>
          <w:szCs w:val="24"/>
        </w:rPr>
        <w:t xml:space="preserve">вета или обида, както и социално-икономическите условия в страната през процесната година. 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Съдът като взе предвид обстоятелствата, че процесните неверни твърдения и обидни изрази са станали достояние на широк кръг лица, чрез средство на масова информация-</w:t>
      </w:r>
      <w:r w:rsidRPr="003671C8">
        <w:rPr>
          <w:rFonts w:ascii="Times New Roman" w:hAnsi="Times New Roman" w:cs="Times New Roman"/>
          <w:sz w:val="24"/>
          <w:szCs w:val="24"/>
        </w:rPr>
        <w:t xml:space="preserve"> интернет страницата на информационната агенция, достъпна от всяко устройство, естеството на претърпените неимуществени вреди от ищцата, тъй като се касае за уронване на авторитета й в личен, социален  и професионален аспект; фактът, че установените клевет</w:t>
      </w:r>
      <w:r w:rsidRPr="003671C8">
        <w:rPr>
          <w:rFonts w:ascii="Times New Roman" w:hAnsi="Times New Roman" w:cs="Times New Roman"/>
          <w:sz w:val="24"/>
          <w:szCs w:val="24"/>
        </w:rPr>
        <w:t>нически твърдения засягат важни и актуални към датата на публикациите проблеми; установените по делото  конкретно търпени от ищцата негативни емоционални изживявания, обстоятелството, че е търпяла вредите през един сравнително продължителен период от време</w:t>
      </w:r>
      <w:r w:rsidRPr="003671C8">
        <w:rPr>
          <w:rFonts w:ascii="Times New Roman" w:hAnsi="Times New Roman" w:cs="Times New Roman"/>
          <w:sz w:val="24"/>
          <w:szCs w:val="24"/>
        </w:rPr>
        <w:t xml:space="preserve">, приема, че справедливото обезщетение за тези вреди възлиза в размер на 24900 лева. 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В горния смисъл са постановените по сходен казус решение №4994/4.7.2019г. на СГС по в.гр.д. № 8715/2018г.</w:t>
      </w:r>
      <w:bookmarkStart w:id="0" w:name="_GoBack"/>
      <w:bookmarkEnd w:id="0"/>
      <w:r w:rsidRPr="003671C8">
        <w:rPr>
          <w:rFonts w:ascii="Times New Roman" w:hAnsi="Times New Roman" w:cs="Times New Roman"/>
          <w:sz w:val="24"/>
          <w:szCs w:val="24"/>
        </w:rPr>
        <w:t xml:space="preserve"> и определение №529/14.7.2020г на ВКС ІVг.о. по гр.д. №3812/2019г</w:t>
      </w:r>
      <w:r w:rsidRPr="003671C8">
        <w:rPr>
          <w:rFonts w:ascii="Times New Roman" w:hAnsi="Times New Roman" w:cs="Times New Roman"/>
          <w:sz w:val="24"/>
          <w:szCs w:val="24"/>
        </w:rPr>
        <w:t>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По разноските: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Направените от ищеца в настоящото производство разноски са: 996 лв. – заплатена държавна такса; относно сумата 34,92лв. – не са представени доказателства за плащането й във връзка с производството, поради което същата не следва да се присъ</w:t>
      </w:r>
      <w:r w:rsidRPr="003671C8">
        <w:rPr>
          <w:rFonts w:ascii="Times New Roman" w:hAnsi="Times New Roman" w:cs="Times New Roman"/>
          <w:sz w:val="24"/>
          <w:szCs w:val="24"/>
        </w:rPr>
        <w:t>жда. На адв. И. следва да се присъди сумата 1277лв. Възражението за прекомерност е неоснователно, тъй като сумата не надвишава минимума по НМРАВ.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Искането за премахване на процесните статии следва да се устави без уважение, доколкото гражданският съд няма </w:t>
      </w:r>
      <w:r w:rsidRPr="003671C8">
        <w:rPr>
          <w:rFonts w:ascii="Times New Roman" w:hAnsi="Times New Roman" w:cs="Times New Roman"/>
          <w:sz w:val="24"/>
          <w:szCs w:val="24"/>
        </w:rPr>
        <w:t>правомощия да разпореди това.</w:t>
      </w:r>
    </w:p>
    <w:p w:rsidR="006A3F0E" w:rsidRPr="003671C8" w:rsidRDefault="006A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С тези мотиви, съдът</w:t>
      </w:r>
    </w:p>
    <w:p w:rsidR="006A3F0E" w:rsidRPr="003671C8" w:rsidRDefault="000562F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lastRenderedPageBreak/>
        <w:t>Р Е Ш И: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1C8">
        <w:rPr>
          <w:rFonts w:ascii="Times New Roman" w:hAnsi="Times New Roman" w:cs="Times New Roman"/>
          <w:sz w:val="24"/>
          <w:szCs w:val="24"/>
        </w:rPr>
        <w:t>ОСЪЖДА  [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фирма] с ЕИК[ЕИК], [населено място], бул. Мария-Л. І92, ет.3,чрез управителя Н. Й., и З. Т. М. с ЕГН [ЕГН], [населено място], бул. Мария-Л. І92, ет.3, да платят солидарно на В. А. Ц. с Е</w:t>
      </w:r>
      <w:r w:rsidRPr="003671C8">
        <w:rPr>
          <w:rFonts w:ascii="Times New Roman" w:hAnsi="Times New Roman" w:cs="Times New Roman"/>
          <w:sz w:val="24"/>
          <w:szCs w:val="24"/>
        </w:rPr>
        <w:t xml:space="preserve">ГН [ЕГН], [населено място] ,  [улица], сумата от 24900лв., частично от 500000лв. за претърпени неимуществени вреди от обидни и клеветнически думи и изрази в публикувани в он-лайн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 xml:space="preserve">издадението </w:t>
      </w:r>
      <w:r w:rsidRPr="003671C8">
        <w:rPr>
          <w:rFonts w:ascii="Times New Roman" w:hAnsi="Times New Roman" w:cs="Times New Roman"/>
          <w:sz w:val="24"/>
          <w:szCs w:val="24"/>
        </w:rPr>
        <w:t xml:space="preserve"> статии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и потребителски коментари, а именно: 1)„САМО В П.: Съдийк</w:t>
      </w:r>
      <w:r w:rsidRPr="003671C8">
        <w:rPr>
          <w:rFonts w:ascii="Times New Roman" w:hAnsi="Times New Roman" w:cs="Times New Roman"/>
          <w:sz w:val="24"/>
          <w:szCs w:val="24"/>
        </w:rPr>
        <w:t>ата В., омъжена за зловещите Б., води пуча срещу Г.. Надвисва сянката на М. О. и К. К.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…“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7.10.2019г.; 2)„КРАДЕТЕ, но цитирайте! Ето къде лъсна едно към едно статия на П. за скандалната съдийка В., женена за бос на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Б.“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10.10.2019г.; 3) „Нови данни</w:t>
      </w:r>
      <w:r w:rsidRPr="003671C8">
        <w:rPr>
          <w:rFonts w:ascii="Times New Roman" w:hAnsi="Times New Roman" w:cs="Times New Roman"/>
          <w:sz w:val="24"/>
          <w:szCs w:val="24"/>
        </w:rPr>
        <w:t xml:space="preserve"> за съдийката В., метежницата против Г. – баща й бивш агент на ДС, лежал в затвора за контрабанда на цигари – от 11.20.2019г.“; 4) „ГАВРА С БЪЛГАРИЯ И Т.: Л. П. стана уличен протестър насред В.! Шефът на ВКС опозори държавата – мъкне се по тротоарите в тог</w:t>
      </w:r>
      <w:r w:rsidRPr="003671C8">
        <w:rPr>
          <w:rFonts w:ascii="Times New Roman" w:hAnsi="Times New Roman" w:cs="Times New Roman"/>
          <w:sz w:val="24"/>
          <w:szCs w:val="24"/>
        </w:rPr>
        <w:t xml:space="preserve">а с ъндърграунд съдийката Кака В. и Н.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К.“ –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от 12.1.2020г.; 5) „селска пръчка“, „иска да рекетира“, „много нагло създание и яко корумпе“, „просто един от всичките типични български съдии – минало скрито при кадровиците, настоящето – без особена разлика с </w:t>
      </w:r>
      <w:r w:rsidRPr="003671C8">
        <w:rPr>
          <w:rFonts w:ascii="Times New Roman" w:hAnsi="Times New Roman" w:cs="Times New Roman"/>
          <w:sz w:val="24"/>
          <w:szCs w:val="24"/>
        </w:rPr>
        <w:t>това на обикновените рекетьори, пълна безнаказаност“, ведно със законната лихва от 25.9.2020г. до плащането.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ОСТАВЯ БЕЗ УВАЖЕНИЕ искането на В. А. Ц. с ЕГН [ЕГН], [населено място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] ,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 [улица] да задължи ответника  [фирма] с ЕИК[ЕИК], [населено място], бул. Мария-Л. І92, ет.3,чрез управителя Н. Й., да премахне процесните публикации от сайта си.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1C8">
        <w:rPr>
          <w:rFonts w:ascii="Times New Roman" w:hAnsi="Times New Roman" w:cs="Times New Roman"/>
          <w:sz w:val="24"/>
          <w:szCs w:val="24"/>
        </w:rPr>
        <w:t>ОСЪЖДА  [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фирма] с ЕИ</w:t>
      </w:r>
      <w:r w:rsidRPr="003671C8">
        <w:rPr>
          <w:rFonts w:ascii="Times New Roman" w:hAnsi="Times New Roman" w:cs="Times New Roman"/>
          <w:sz w:val="24"/>
          <w:szCs w:val="24"/>
        </w:rPr>
        <w:t>К[ЕИК], [населено място], бул. Мария-Л. І92, ет.3,чрез управителя Н. Й., и З. Т. М. с ЕГН [ЕГН], [населено място], бул. Мария-Л. І92, ет.3, да платят солидарно на В. А. Ц. с ЕГН [ЕГН], [населено място] ,  [улица] сумата от 996лева, представляваща съдебни р</w:t>
      </w:r>
      <w:r w:rsidRPr="003671C8">
        <w:rPr>
          <w:rFonts w:ascii="Times New Roman" w:hAnsi="Times New Roman" w:cs="Times New Roman"/>
          <w:sz w:val="24"/>
          <w:szCs w:val="24"/>
        </w:rPr>
        <w:t>азноски по делото.</w:t>
      </w:r>
    </w:p>
    <w:p w:rsidR="006A3F0E" w:rsidRPr="003671C8" w:rsidRDefault="000562F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1C8">
        <w:rPr>
          <w:rFonts w:ascii="Times New Roman" w:hAnsi="Times New Roman" w:cs="Times New Roman"/>
          <w:sz w:val="24"/>
          <w:szCs w:val="24"/>
        </w:rPr>
        <w:t>ОСЪЖДА  [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фирма] с ЕИК[ЕИК], [населено място], бул. Мария-Л. І92, ет.3,чрез управителя Н. Й., и З. Т. М. с ЕГН [ЕГН], [населено място], бул. Мария-Л. І92, ет.3, да платят солидарно на адв. А. Н. И. от САК с личен №[ЕГН], [населено място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],  [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>улица], ет 4 сум</w:t>
      </w:r>
      <w:r w:rsidRPr="003671C8">
        <w:rPr>
          <w:rFonts w:ascii="Times New Roman" w:hAnsi="Times New Roman" w:cs="Times New Roman"/>
          <w:sz w:val="24"/>
          <w:szCs w:val="24"/>
        </w:rPr>
        <w:t>ата 1277лв. – адвокатско възнаграждение.</w:t>
      </w:r>
    </w:p>
    <w:p w:rsidR="006A3F0E" w:rsidRPr="003671C8" w:rsidRDefault="000562FD">
      <w:pPr>
        <w:jc w:val="both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 xml:space="preserve">Решението може да бъде обжалвано с въззивна жалба пред Софийски градски </w:t>
      </w:r>
      <w:proofErr w:type="gramStart"/>
      <w:r w:rsidRPr="003671C8">
        <w:rPr>
          <w:rFonts w:ascii="Times New Roman" w:hAnsi="Times New Roman" w:cs="Times New Roman"/>
          <w:sz w:val="24"/>
          <w:szCs w:val="24"/>
        </w:rPr>
        <w:t>съд  в</w:t>
      </w:r>
      <w:proofErr w:type="gramEnd"/>
      <w:r w:rsidRPr="003671C8">
        <w:rPr>
          <w:rFonts w:ascii="Times New Roman" w:hAnsi="Times New Roman" w:cs="Times New Roman"/>
          <w:sz w:val="24"/>
          <w:szCs w:val="24"/>
        </w:rPr>
        <w:t xml:space="preserve"> двуседмичен срок от връчването му на страните. </w:t>
      </w:r>
    </w:p>
    <w:p w:rsidR="006A3F0E" w:rsidRPr="003671C8" w:rsidRDefault="006A3F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3F0E" w:rsidRPr="003671C8" w:rsidRDefault="00056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1C8">
        <w:rPr>
          <w:rFonts w:ascii="Times New Roman" w:hAnsi="Times New Roman" w:cs="Times New Roman"/>
          <w:sz w:val="24"/>
          <w:szCs w:val="24"/>
        </w:rPr>
        <w:t>РАЙОНЕН СЪДИЯ:</w:t>
      </w:r>
    </w:p>
    <w:p w:rsidR="006A3F0E" w:rsidRPr="003671C8" w:rsidRDefault="006A3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3F0E" w:rsidRPr="003671C8" w:rsidSect="003671C8">
      <w:headerReference w:type="default" r:id="rId6"/>
      <w:pgSz w:w="11906" w:h="16838"/>
      <w:pgMar w:top="1260" w:right="1463" w:bottom="810" w:left="146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2FD" w:rsidRDefault="000562FD" w:rsidP="003671C8">
      <w:pPr>
        <w:spacing w:after="0" w:line="240" w:lineRule="auto"/>
      </w:pPr>
      <w:r>
        <w:separator/>
      </w:r>
    </w:p>
  </w:endnote>
  <w:endnote w:type="continuationSeparator" w:id="0">
    <w:p w:rsidR="000562FD" w:rsidRDefault="000562FD" w:rsidP="00367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2FD" w:rsidRDefault="000562FD" w:rsidP="003671C8">
      <w:pPr>
        <w:spacing w:after="0" w:line="240" w:lineRule="auto"/>
      </w:pPr>
      <w:r>
        <w:separator/>
      </w:r>
    </w:p>
  </w:footnote>
  <w:footnote w:type="continuationSeparator" w:id="0">
    <w:p w:rsidR="000562FD" w:rsidRDefault="000562FD" w:rsidP="00367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3131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71C8" w:rsidRDefault="003671C8">
        <w:pPr>
          <w:pStyle w:val="Header"/>
          <w:pBdr>
            <w:bottom w:val="single" w:sz="6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71C8" w:rsidRPr="003671C8" w:rsidRDefault="003671C8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0E"/>
    <w:rsid w:val="000562FD"/>
    <w:rsid w:val="003671C8"/>
    <w:rsid w:val="006A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FD176"/>
  <w15:docId w15:val="{60EC59EB-051F-4DF0-A22C-5F65864D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1C8"/>
  </w:style>
  <w:style w:type="paragraph" w:styleId="Footer">
    <w:name w:val="footer"/>
    <w:basedOn w:val="Normal"/>
    <w:link w:val="FooterChar"/>
    <w:uiPriority w:val="99"/>
    <w:unhideWhenUsed/>
    <w:rsid w:val="00367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Nelly</cp:lastModifiedBy>
  <cp:revision>2</cp:revision>
  <dcterms:created xsi:type="dcterms:W3CDTF">2021-08-12T16:16:00Z</dcterms:created>
  <dcterms:modified xsi:type="dcterms:W3CDTF">2021-08-12T16:16:00Z</dcterms:modified>
</cp:coreProperties>
</file>